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79" w:rsidRPr="00F57479" w:rsidRDefault="00F57479" w:rsidP="00F57479">
      <w:pPr>
        <w:ind w:firstLine="454"/>
        <w:jc w:val="center"/>
        <w:rPr>
          <w:rFonts w:ascii="Kz Times New Roman" w:hAnsi="Kz Times New Roman"/>
          <w:b/>
          <w:lang w:val="kk-KZ"/>
        </w:rPr>
      </w:pPr>
      <w:r>
        <w:rPr>
          <w:rFonts w:ascii="Kz Times New Roman" w:hAnsi="Kz Times New Roman"/>
          <w:b/>
          <w:lang w:val="kk-KZ"/>
        </w:rPr>
        <w:t>№</w:t>
      </w:r>
      <w:r>
        <w:rPr>
          <w:rFonts w:ascii="Kz Times New Roman" w:hAnsi="Kz Times New Roman"/>
          <w:b/>
          <w:lang w:val="en-US"/>
        </w:rPr>
        <w:t>7</w:t>
      </w:r>
      <w:r>
        <w:rPr>
          <w:rFonts w:ascii="Kz Times New Roman" w:hAnsi="Kz Times New Roman"/>
          <w:b/>
          <w:lang w:val="kk-KZ"/>
        </w:rPr>
        <w:t xml:space="preserve"> дәріс</w:t>
      </w:r>
    </w:p>
    <w:p w:rsidR="00F57479" w:rsidRPr="00761CBB" w:rsidRDefault="00F57479" w:rsidP="00F57479">
      <w:pPr>
        <w:ind w:firstLine="454"/>
        <w:jc w:val="center"/>
        <w:rPr>
          <w:rFonts w:ascii="Kz Times New Roman" w:hAnsi="Kz Times New Roman"/>
          <w:b/>
          <w:lang w:val="kk-KZ"/>
        </w:rPr>
      </w:pPr>
      <w:r w:rsidRPr="00761CBB">
        <w:rPr>
          <w:rFonts w:ascii="Kz Times New Roman" w:hAnsi="Kz Times New Roman"/>
          <w:b/>
          <w:lang w:val="kk-KZ"/>
        </w:rPr>
        <w:t>Ағылшын тілінің тарихы</w:t>
      </w:r>
    </w:p>
    <w:p w:rsidR="00F57479" w:rsidRPr="009D791B" w:rsidRDefault="00F57479" w:rsidP="00F57479">
      <w:pPr>
        <w:ind w:firstLine="454"/>
        <w:jc w:val="center"/>
        <w:rPr>
          <w:rFonts w:ascii="Kz Times New Roman" w:hAnsi="Kz Times New Roman"/>
          <w:b/>
          <w:sz w:val="28"/>
          <w:szCs w:val="28"/>
          <w:lang w:val="kk-KZ"/>
        </w:rPr>
      </w:pPr>
    </w:p>
    <w:p w:rsidR="00F57479" w:rsidRPr="006F47D9" w:rsidRDefault="00F57479" w:rsidP="00F57479">
      <w:pPr>
        <w:ind w:firstLine="454"/>
        <w:jc w:val="both"/>
        <w:rPr>
          <w:rFonts w:ascii="Kz Times New Roman" w:hAnsi="Kz Times New Roman"/>
          <w:lang w:val="kk-KZ"/>
        </w:rPr>
      </w:pPr>
      <w:r w:rsidRPr="006F47D9">
        <w:rPr>
          <w:rFonts w:ascii="Kz Times New Roman" w:hAnsi="Kz Times New Roman"/>
          <w:i/>
          <w:lang w:val="kk-KZ"/>
        </w:rPr>
        <w:t xml:space="preserve">Дәріс мақсаты: </w:t>
      </w:r>
      <w:r w:rsidRPr="006F47D9">
        <w:rPr>
          <w:rFonts w:ascii="Kz Times New Roman" w:hAnsi="Kz Times New Roman"/>
          <w:lang w:val="kk-KZ"/>
        </w:rPr>
        <w:t xml:space="preserve">герман тілдерінің </w:t>
      </w:r>
      <w:r>
        <w:rPr>
          <w:rFonts w:ascii="Kz Times New Roman" w:hAnsi="Kz Times New Roman"/>
          <w:lang w:val="kk-KZ"/>
        </w:rPr>
        <w:t xml:space="preserve">батыс герман тобына жататын ағылшын тілінің даму тарихымен таныстыру. </w:t>
      </w:r>
    </w:p>
    <w:p w:rsidR="00F57479" w:rsidRDefault="00F57479" w:rsidP="00F57479">
      <w:pPr>
        <w:ind w:firstLine="454"/>
        <w:jc w:val="both"/>
        <w:rPr>
          <w:rFonts w:ascii="Kz Times New Roman" w:hAnsi="Kz Times New Roman"/>
          <w:lang w:val="kk-KZ"/>
        </w:rPr>
      </w:pPr>
      <w:r w:rsidRPr="006F47D9">
        <w:rPr>
          <w:rFonts w:ascii="Kz Times New Roman" w:hAnsi="Kz Times New Roman"/>
          <w:i/>
          <w:lang w:val="kk-KZ"/>
        </w:rPr>
        <w:t xml:space="preserve">Кілт сөздер: </w:t>
      </w:r>
      <w:r>
        <w:rPr>
          <w:rFonts w:ascii="Kz Times New Roman" w:hAnsi="Kz Times New Roman"/>
          <w:lang w:val="kk-KZ"/>
        </w:rPr>
        <w:t>көне ағылшын кезеңі, орта ағылшын кезеңі, жаңа ағылшын кезеңі.</w:t>
      </w:r>
    </w:p>
    <w:p w:rsidR="00F57479" w:rsidRDefault="00F57479" w:rsidP="00F57479">
      <w:pPr>
        <w:ind w:firstLine="454"/>
        <w:jc w:val="both"/>
        <w:rPr>
          <w:rFonts w:ascii="Kz Times New Roman" w:hAnsi="Kz Times New Roman"/>
          <w:lang w:val="kk-KZ"/>
        </w:rPr>
      </w:pPr>
    </w:p>
    <w:p w:rsidR="00F57479" w:rsidRDefault="00F57479" w:rsidP="00F57479">
      <w:pPr>
        <w:ind w:firstLine="454"/>
        <w:jc w:val="center"/>
        <w:rPr>
          <w:rFonts w:ascii="Kz Times New Roman" w:hAnsi="Kz Times New Roman"/>
          <w:b/>
          <w:lang w:val="kk-KZ"/>
        </w:rPr>
      </w:pPr>
      <w:r>
        <w:rPr>
          <w:rFonts w:ascii="Kz Times New Roman" w:hAnsi="Kz Times New Roman"/>
          <w:b/>
          <w:lang w:val="kk-KZ"/>
        </w:rPr>
        <w:t>Дауыстылардың өзгеруі</w:t>
      </w:r>
    </w:p>
    <w:p w:rsidR="00F57479" w:rsidRDefault="00F57479" w:rsidP="00F57479">
      <w:pPr>
        <w:ind w:firstLine="454"/>
        <w:jc w:val="both"/>
        <w:rPr>
          <w:rFonts w:ascii="Kz Times New Roman" w:hAnsi="Kz Times New Roman"/>
          <w:lang w:val="kk-KZ"/>
        </w:rPr>
      </w:pPr>
      <w:r>
        <w:rPr>
          <w:rFonts w:ascii="Kz Times New Roman" w:hAnsi="Kz Times New Roman"/>
          <w:lang w:val="kk-KZ"/>
        </w:rPr>
        <w:t>Ағылшын тіліндегі ұзақ дауыстылардың өзгеруі аталмыш тілдің вокалдық жүйесінің толығымен өзгеруіне септігін тигізді.</w:t>
      </w:r>
    </w:p>
    <w:p w:rsidR="00F57479" w:rsidRDefault="00F57479" w:rsidP="00F57479">
      <w:pPr>
        <w:ind w:firstLine="454"/>
        <w:jc w:val="both"/>
        <w:rPr>
          <w:rFonts w:ascii="Kz Times New Roman" w:hAnsi="Kz Times New Roman"/>
          <w:lang w:val="kk-KZ"/>
        </w:rPr>
      </w:pPr>
      <w:r>
        <w:rPr>
          <w:rFonts w:ascii="Kz Times New Roman" w:hAnsi="Kz Times New Roman"/>
          <w:lang w:val="kk-KZ"/>
        </w:rPr>
        <w:t xml:space="preserve">Бұл өзгерістің фонетикалық мәні жоғарғы көтерілістегі дауыстылардың дифтонгизацияға ұшырап, орта және төменгі көтерілістегі дауыстылардың жоғарғы көтеріліске қарай ауытқуында. </w:t>
      </w:r>
    </w:p>
    <w:p w:rsidR="00F57479" w:rsidRDefault="00F57479" w:rsidP="00F57479">
      <w:pPr>
        <w:ind w:firstLine="454"/>
        <w:jc w:val="both"/>
        <w:rPr>
          <w:rFonts w:ascii="Kz Times New Roman" w:hAnsi="Kz Times New Roman"/>
          <w:lang w:val="kk-KZ"/>
        </w:rPr>
      </w:pPr>
    </w:p>
    <w:p w:rsidR="00F57479" w:rsidRPr="005D2E25" w:rsidRDefault="00F57479" w:rsidP="00F57479">
      <w:pPr>
        <w:ind w:firstLine="454"/>
        <w:jc w:val="both"/>
        <w:rPr>
          <w:rFonts w:ascii="Kz Times New Roman" w:hAnsi="Kz Times New Roman"/>
          <w:lang w:val="en-US"/>
        </w:rPr>
      </w:pPr>
      <w:r w:rsidRPr="005D2E25">
        <w:rPr>
          <w:rFonts w:ascii="Kz Times New Roman" w:hAnsi="Kz Times New Roman"/>
          <w:lang w:val="kk-KZ"/>
        </w:rPr>
        <w:t xml:space="preserve">ai </w:t>
      </w:r>
      <w:r w:rsidRPr="005D2E25">
        <w:rPr>
          <w:lang w:val="kk-KZ"/>
        </w:rPr>
        <w:t>←</w:t>
      </w:r>
      <w:r w:rsidRPr="005D2E25">
        <w:rPr>
          <w:rFonts w:ascii="Kz Times New Roman" w:hAnsi="Kz Times New Roman"/>
          <w:lang w:val="kk-KZ"/>
        </w:rPr>
        <w:t xml:space="preserve"> i:     i:    i:                            u:      u:</w:t>
      </w:r>
      <w:r>
        <w:rPr>
          <w:rFonts w:ascii="Kz Times New Roman" w:hAnsi="Kz Times New Roman"/>
          <w:lang w:val="en-US"/>
        </w:rPr>
        <w:t xml:space="preserve"> </w:t>
      </w:r>
      <w:r>
        <w:rPr>
          <w:lang w:val="en-US"/>
        </w:rPr>
        <w:t>→</w:t>
      </w:r>
      <w:r>
        <w:rPr>
          <w:rFonts w:ascii="Kz Times New Roman" w:hAnsi="Kz Times New Roman"/>
          <w:lang w:val="en-US"/>
        </w:rPr>
        <w:t xml:space="preserve"> au</w:t>
      </w:r>
    </w:p>
    <w:p w:rsidR="00F57479" w:rsidRPr="005D2E25" w:rsidRDefault="00F57479" w:rsidP="00F57479">
      <w:pPr>
        <w:ind w:firstLine="454"/>
        <w:jc w:val="both"/>
        <w:rPr>
          <w:rFonts w:ascii="Kz Times New Roman" w:hAnsi="Kz Times New Roman"/>
          <w:lang w:val="kk-KZ"/>
        </w:rPr>
      </w:pPr>
      <w:r w:rsidRPr="005D2E25">
        <w:rPr>
          <w:rFonts w:ascii="Kz Times New Roman" w:hAnsi="Kz Times New Roman"/>
          <w:lang w:val="kk-KZ"/>
        </w:rPr>
        <w:t xml:space="preserve">                </w:t>
      </w:r>
      <w:r w:rsidRPr="005D2E25">
        <w:rPr>
          <w:lang w:val="kk-KZ"/>
        </w:rPr>
        <w:t>↑     ↑                           ↑</w:t>
      </w:r>
    </w:p>
    <w:p w:rsidR="00F57479" w:rsidRPr="005D2E25" w:rsidRDefault="00F57479" w:rsidP="00F57479">
      <w:pPr>
        <w:ind w:firstLine="454"/>
        <w:jc w:val="both"/>
        <w:rPr>
          <w:rFonts w:ascii="Kz Times New Roman" w:hAnsi="Kz Times New Roman"/>
          <w:lang w:val="kk-KZ"/>
        </w:rPr>
      </w:pPr>
      <w:r w:rsidRPr="005D2E25">
        <w:rPr>
          <w:rFonts w:ascii="Kz Times New Roman" w:hAnsi="Kz Times New Roman"/>
          <w:lang w:val="kk-KZ"/>
        </w:rPr>
        <w:t xml:space="preserve">                e:    e:    ei     ou </w:t>
      </w:r>
      <w:r>
        <w:rPr>
          <w:rFonts w:ascii="Kz Times New Roman" w:hAnsi="Kz Times New Roman"/>
          <w:lang w:val="kk-KZ"/>
        </w:rPr>
        <w:t xml:space="preserve"> </w:t>
      </w:r>
      <w:r w:rsidRPr="005D2E25">
        <w:rPr>
          <w:rFonts w:ascii="Kz Times New Roman" w:hAnsi="Kz Times New Roman"/>
          <w:lang w:val="kk-KZ"/>
        </w:rPr>
        <w:t xml:space="preserve">         o:</w:t>
      </w:r>
    </w:p>
    <w:p w:rsidR="00F57479" w:rsidRPr="005D2E25" w:rsidRDefault="00F57479" w:rsidP="00F57479">
      <w:pPr>
        <w:ind w:firstLine="454"/>
        <w:rPr>
          <w:rFonts w:ascii="Kz Times New Roman" w:hAnsi="Kz Times New Roman"/>
          <w:lang w:val="kk-KZ"/>
        </w:rPr>
      </w:pPr>
      <w:r w:rsidRPr="005D2E25">
        <w:rPr>
          <w:rFonts w:ascii="Kz Times New Roman" w:hAnsi="Kz Times New Roman"/>
          <w:lang w:val="kk-KZ"/>
        </w:rPr>
        <w:t xml:space="preserve">                       </w:t>
      </w:r>
      <w:r w:rsidRPr="005D2E25">
        <w:rPr>
          <w:lang w:val="kk-KZ"/>
        </w:rPr>
        <w:t>↑     ↑        ↑</w:t>
      </w:r>
    </w:p>
    <w:p w:rsidR="00F57479" w:rsidRPr="005D2E25" w:rsidRDefault="00F57479" w:rsidP="00F57479">
      <w:pPr>
        <w:ind w:firstLine="454"/>
        <w:rPr>
          <w:rFonts w:ascii="Kz Times New Roman" w:hAnsi="Kz Times New Roman"/>
          <w:lang w:val="kk-KZ"/>
        </w:rPr>
      </w:pPr>
      <w:r w:rsidRPr="005D2E25">
        <w:rPr>
          <w:rFonts w:ascii="Kz Times New Roman" w:hAnsi="Kz Times New Roman"/>
          <w:lang w:val="kk-KZ"/>
        </w:rPr>
        <w:t xml:space="preserve">                       </w:t>
      </w:r>
      <w:proofErr w:type="gramStart"/>
      <w:r>
        <w:rPr>
          <w:lang w:val="en-US"/>
        </w:rPr>
        <w:t>ε</w:t>
      </w:r>
      <w:proofErr w:type="gramEnd"/>
      <w:r w:rsidRPr="005D2E25">
        <w:rPr>
          <w:rFonts w:ascii="Kz Times New Roman" w:hAnsi="Kz Times New Roman"/>
          <w:lang w:val="kk-KZ"/>
        </w:rPr>
        <w:t xml:space="preserve">:    </w:t>
      </w:r>
      <w:r>
        <w:rPr>
          <w:lang w:val="en-US"/>
        </w:rPr>
        <w:t>↑</w:t>
      </w:r>
      <w:r w:rsidRPr="005D2E25">
        <w:rPr>
          <w:rFonts w:ascii="Kz Times New Roman" w:hAnsi="Kz Times New Roman"/>
          <w:lang w:val="kk-KZ"/>
        </w:rPr>
        <w:t xml:space="preserve">         o:</w:t>
      </w:r>
    </w:p>
    <w:p w:rsidR="00F57479" w:rsidRDefault="00F57479" w:rsidP="00F57479">
      <w:pPr>
        <w:ind w:firstLine="454"/>
        <w:rPr>
          <w:rFonts w:ascii="Kz Times New Roman" w:hAnsi="Kz Times New Roman"/>
          <w:lang w:val="en-US"/>
        </w:rPr>
      </w:pPr>
      <w:r w:rsidRPr="005D2E25">
        <w:rPr>
          <w:rFonts w:ascii="Kz Times New Roman" w:hAnsi="Kz Times New Roman"/>
          <w:lang w:val="kk-KZ"/>
        </w:rPr>
        <w:t xml:space="preserve">                              </w:t>
      </w:r>
      <w:proofErr w:type="gramStart"/>
      <w:r>
        <w:rPr>
          <w:rFonts w:ascii="Kz Times New Roman" w:hAnsi="Kz Times New Roman"/>
          <w:lang w:val="en-US"/>
        </w:rPr>
        <w:t>a</w:t>
      </w:r>
      <w:proofErr w:type="gramEnd"/>
      <w:r>
        <w:rPr>
          <w:rFonts w:ascii="Kz Times New Roman" w:hAnsi="Kz Times New Roman"/>
          <w:lang w:val="en-US"/>
        </w:rPr>
        <w:t xml:space="preserve">: </w:t>
      </w:r>
    </w:p>
    <w:p w:rsidR="00F57479" w:rsidRDefault="00F57479" w:rsidP="00F57479">
      <w:pPr>
        <w:ind w:firstLine="454"/>
        <w:jc w:val="center"/>
        <w:rPr>
          <w:rFonts w:ascii="Kz Times New Roman" w:hAnsi="Kz Times New Roman"/>
          <w:lang w:val="en-US"/>
        </w:rPr>
      </w:pPr>
    </w:p>
    <w:p w:rsidR="00F57479" w:rsidRDefault="00F57479" w:rsidP="00F57479">
      <w:pPr>
        <w:ind w:firstLine="454"/>
        <w:rPr>
          <w:rFonts w:ascii="Kz Times New Roman" w:hAnsi="Kz Times New Roman"/>
          <w:lang w:val="kk-KZ"/>
        </w:rPr>
      </w:pPr>
      <w:r>
        <w:rPr>
          <w:rFonts w:ascii="Kz Times New Roman" w:hAnsi="Kz Times New Roman"/>
          <w:lang w:val="kk-KZ"/>
        </w:rPr>
        <w:t xml:space="preserve">Мысалдар: </w:t>
      </w:r>
    </w:p>
    <w:p w:rsidR="00F57479" w:rsidRDefault="00F57479" w:rsidP="00F57479">
      <w:pPr>
        <w:shd w:val="clear" w:color="auto" w:fill="FFFFFF"/>
        <w:autoSpaceDE w:val="0"/>
        <w:autoSpaceDN w:val="0"/>
        <w:adjustRightInd w:val="0"/>
        <w:jc w:val="both"/>
        <w:rPr>
          <w:color w:val="000000"/>
          <w:sz w:val="22"/>
          <w:szCs w:val="22"/>
          <w:lang w:val="kk-KZ"/>
        </w:rPr>
      </w:pPr>
      <w:proofErr w:type="spellStart"/>
      <w:proofErr w:type="gramStart"/>
      <w:r w:rsidRPr="002F5017">
        <w:rPr>
          <w:color w:val="000000"/>
          <w:sz w:val="22"/>
          <w:szCs w:val="22"/>
          <w:lang w:val="en-GB"/>
        </w:rPr>
        <w:t>i</w:t>
      </w:r>
      <w:proofErr w:type="spellEnd"/>
      <w:proofErr w:type="gramEnd"/>
      <w:r w:rsidRPr="002F5017">
        <w:rPr>
          <w:color w:val="000000"/>
          <w:sz w:val="22"/>
          <w:szCs w:val="22"/>
          <w:lang w:val="en-GB"/>
        </w:rPr>
        <w:t xml:space="preserve">: </w:t>
      </w:r>
      <w:r w:rsidRPr="002F5017">
        <w:rPr>
          <w:noProof/>
          <w:color w:val="000000"/>
          <w:sz w:val="22"/>
          <w:szCs w:val="22"/>
          <w:lang w:val="en-GB"/>
        </w:rPr>
        <w:t xml:space="preserve">&gt; </w:t>
      </w:r>
      <w:proofErr w:type="spellStart"/>
      <w:r w:rsidRPr="002F5017">
        <w:rPr>
          <w:color w:val="000000"/>
          <w:sz w:val="22"/>
          <w:szCs w:val="22"/>
          <w:lang w:val="en-GB"/>
        </w:rPr>
        <w:t>ai</w:t>
      </w:r>
      <w:proofErr w:type="spellEnd"/>
      <w:r w:rsidRPr="002F5017">
        <w:rPr>
          <w:color w:val="000000"/>
          <w:sz w:val="22"/>
          <w:szCs w:val="22"/>
          <w:lang w:val="en-GB"/>
        </w:rPr>
        <w:t xml:space="preserve">         </w:t>
      </w:r>
      <w:r>
        <w:rPr>
          <w:color w:val="000000"/>
          <w:sz w:val="22"/>
          <w:szCs w:val="22"/>
          <w:lang w:val="kk-KZ"/>
        </w:rPr>
        <w:tab/>
      </w:r>
      <w:r w:rsidRPr="002F5017">
        <w:rPr>
          <w:color w:val="000000"/>
          <w:sz w:val="22"/>
          <w:szCs w:val="22"/>
          <w:lang w:val="en-GB"/>
        </w:rPr>
        <w:t>[</w:t>
      </w:r>
      <w:proofErr w:type="spellStart"/>
      <w:r w:rsidRPr="002F5017">
        <w:rPr>
          <w:color w:val="000000"/>
          <w:sz w:val="22"/>
          <w:szCs w:val="22"/>
          <w:lang w:val="en-GB"/>
        </w:rPr>
        <w:t>ri:den</w:t>
      </w:r>
      <w:proofErr w:type="spellEnd"/>
      <w:r w:rsidRPr="002F5017">
        <w:rPr>
          <w:color w:val="000000"/>
          <w:sz w:val="22"/>
          <w:szCs w:val="22"/>
          <w:lang w:val="en-GB"/>
        </w:rPr>
        <w:t xml:space="preserve">] </w:t>
      </w:r>
      <w:r w:rsidRPr="002F5017">
        <w:rPr>
          <w:noProof/>
          <w:color w:val="000000"/>
          <w:sz w:val="22"/>
          <w:szCs w:val="22"/>
          <w:lang w:val="en-GB"/>
        </w:rPr>
        <w:t xml:space="preserve">&gt; </w:t>
      </w:r>
      <w:r>
        <w:rPr>
          <w:color w:val="000000"/>
          <w:sz w:val="22"/>
          <w:szCs w:val="22"/>
          <w:lang w:val="en-US"/>
        </w:rPr>
        <w:t xml:space="preserve">[raid] (ride); </w:t>
      </w:r>
      <w:r w:rsidRPr="002F5017">
        <w:rPr>
          <w:color w:val="000000"/>
          <w:sz w:val="22"/>
          <w:szCs w:val="22"/>
          <w:lang w:val="en-GB"/>
        </w:rPr>
        <w:t>[</w:t>
      </w:r>
      <w:proofErr w:type="spellStart"/>
      <w:r w:rsidRPr="002F5017">
        <w:rPr>
          <w:color w:val="000000"/>
          <w:sz w:val="22"/>
          <w:szCs w:val="22"/>
          <w:lang w:val="en-GB"/>
        </w:rPr>
        <w:t>tji:ld</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tjaild</w:t>
      </w:r>
      <w:proofErr w:type="spellEnd"/>
      <w:r w:rsidRPr="002F5017">
        <w:rPr>
          <w:color w:val="000000"/>
          <w:sz w:val="22"/>
          <w:szCs w:val="22"/>
          <w:lang w:val="en-GB"/>
        </w:rPr>
        <w:t xml:space="preserve">] </w:t>
      </w:r>
      <w:r>
        <w:rPr>
          <w:color w:val="000000"/>
          <w:sz w:val="22"/>
          <w:szCs w:val="22"/>
          <w:lang w:val="en-US"/>
        </w:rPr>
        <w:t xml:space="preserve">(child) </w:t>
      </w:r>
    </w:p>
    <w:p w:rsidR="00F57479" w:rsidRPr="00124D7F" w:rsidRDefault="00F57479" w:rsidP="00F57479">
      <w:pPr>
        <w:shd w:val="clear" w:color="auto" w:fill="FFFFFF"/>
        <w:autoSpaceDE w:val="0"/>
        <w:autoSpaceDN w:val="0"/>
        <w:adjustRightInd w:val="0"/>
        <w:jc w:val="both"/>
        <w:rPr>
          <w:color w:val="000000"/>
          <w:sz w:val="22"/>
          <w:szCs w:val="22"/>
          <w:lang w:val="kk-KZ"/>
        </w:rPr>
      </w:pPr>
    </w:p>
    <w:p w:rsidR="00F57479" w:rsidRPr="002F5017" w:rsidRDefault="00F57479" w:rsidP="00F57479">
      <w:pPr>
        <w:shd w:val="clear" w:color="auto" w:fill="FFFFFF"/>
        <w:autoSpaceDE w:val="0"/>
        <w:autoSpaceDN w:val="0"/>
        <w:adjustRightInd w:val="0"/>
        <w:jc w:val="both"/>
        <w:rPr>
          <w:lang w:val="en-GB"/>
        </w:rPr>
      </w:pPr>
      <w:proofErr w:type="gramStart"/>
      <w:r w:rsidRPr="002F5017">
        <w:rPr>
          <w:color w:val="000000"/>
          <w:sz w:val="22"/>
          <w:szCs w:val="22"/>
          <w:lang w:val="en-GB"/>
        </w:rPr>
        <w:t>e</w:t>
      </w:r>
      <w:proofErr w:type="gramEnd"/>
      <w:r w:rsidRPr="002F5017">
        <w:rPr>
          <w:color w:val="000000"/>
          <w:sz w:val="22"/>
          <w:szCs w:val="22"/>
          <w:lang w:val="en-GB"/>
        </w:rPr>
        <w:t>: &gt;</w:t>
      </w:r>
      <w:proofErr w:type="spellStart"/>
      <w:r w:rsidRPr="002F5017">
        <w:rPr>
          <w:color w:val="000000"/>
          <w:sz w:val="22"/>
          <w:szCs w:val="22"/>
          <w:lang w:val="en-GB"/>
        </w:rPr>
        <w:t>i</w:t>
      </w:r>
      <w:proofErr w:type="spellEnd"/>
      <w:r w:rsidRPr="002F5017">
        <w:rPr>
          <w:color w:val="000000"/>
          <w:sz w:val="22"/>
          <w:szCs w:val="22"/>
          <w:lang w:val="en-GB"/>
        </w:rPr>
        <w:t>:</w:t>
      </w:r>
      <w:r w:rsidRPr="002F5017">
        <w:rPr>
          <w:rFonts w:ascii="Arial" w:cs="Arial"/>
          <w:color w:val="000000"/>
          <w:sz w:val="22"/>
          <w:szCs w:val="22"/>
          <w:lang w:val="en-GB"/>
        </w:rPr>
        <w:t xml:space="preserve">         </w:t>
      </w:r>
      <w:r>
        <w:rPr>
          <w:rFonts w:ascii="Arial" w:cs="Arial"/>
          <w:color w:val="000000"/>
          <w:sz w:val="22"/>
          <w:szCs w:val="22"/>
          <w:lang w:val="kk-KZ"/>
        </w:rPr>
        <w:tab/>
      </w:r>
      <w:r w:rsidRPr="002F5017">
        <w:rPr>
          <w:color w:val="000000"/>
          <w:sz w:val="22"/>
          <w:szCs w:val="22"/>
          <w:lang w:val="en-GB"/>
        </w:rPr>
        <w:t>[</w:t>
      </w:r>
      <w:proofErr w:type="spellStart"/>
      <w:r w:rsidRPr="002F5017">
        <w:rPr>
          <w:color w:val="000000"/>
          <w:sz w:val="22"/>
          <w:szCs w:val="22"/>
          <w:lang w:val="en-GB"/>
        </w:rPr>
        <w:t>sle:pen</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sli:p</w:t>
      </w:r>
      <w:proofErr w:type="spellEnd"/>
      <w:r w:rsidRPr="002F5017">
        <w:rPr>
          <w:color w:val="000000"/>
          <w:sz w:val="22"/>
          <w:szCs w:val="22"/>
          <w:lang w:val="en-GB"/>
        </w:rPr>
        <w:t xml:space="preserve">] (sleep); </w:t>
      </w:r>
      <w:r>
        <w:rPr>
          <w:color w:val="000000"/>
          <w:sz w:val="22"/>
          <w:szCs w:val="22"/>
          <w:lang w:val="en-US"/>
        </w:rPr>
        <w:t>[he:] &gt; [hi:] (he);</w:t>
      </w:r>
    </w:p>
    <w:p w:rsidR="00F57479" w:rsidRDefault="00F57479" w:rsidP="00F57479">
      <w:pPr>
        <w:shd w:val="clear" w:color="auto" w:fill="FFFFFF"/>
        <w:autoSpaceDE w:val="0"/>
        <w:autoSpaceDN w:val="0"/>
        <w:adjustRightInd w:val="0"/>
        <w:ind w:left="708" w:firstLine="708"/>
        <w:jc w:val="both"/>
        <w:rPr>
          <w:color w:val="000000"/>
          <w:sz w:val="22"/>
          <w:szCs w:val="22"/>
          <w:lang w:val="kk-KZ"/>
        </w:rPr>
      </w:pPr>
      <w:r w:rsidRPr="002F5017">
        <w:rPr>
          <w:color w:val="000000"/>
          <w:sz w:val="22"/>
          <w:szCs w:val="22"/>
          <w:lang w:val="en-GB"/>
        </w:rPr>
        <w:t>[</w:t>
      </w:r>
      <w:proofErr w:type="spellStart"/>
      <w:proofErr w:type="gramStart"/>
      <w:r w:rsidRPr="002F5017">
        <w:rPr>
          <w:color w:val="000000"/>
          <w:sz w:val="22"/>
          <w:szCs w:val="22"/>
          <w:lang w:val="en-GB"/>
        </w:rPr>
        <w:t>fe:</w:t>
      </w:r>
      <w:proofErr w:type="gramEnd"/>
      <w:r w:rsidRPr="002F5017">
        <w:rPr>
          <w:color w:val="000000"/>
          <w:sz w:val="22"/>
          <w:szCs w:val="22"/>
          <w:lang w:val="en-GB"/>
        </w:rPr>
        <w:t>ld</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fi</w:t>
      </w:r>
      <w:proofErr w:type="gramStart"/>
      <w:r w:rsidRPr="002F5017">
        <w:rPr>
          <w:color w:val="000000"/>
          <w:sz w:val="22"/>
          <w:szCs w:val="22"/>
          <w:lang w:val="en-GB"/>
        </w:rPr>
        <w:t>:ld</w:t>
      </w:r>
      <w:proofErr w:type="spellEnd"/>
      <w:proofErr w:type="gramEnd"/>
      <w:r w:rsidRPr="002F5017">
        <w:rPr>
          <w:color w:val="000000"/>
          <w:sz w:val="22"/>
          <w:szCs w:val="22"/>
          <w:lang w:val="en-GB"/>
        </w:rPr>
        <w:t xml:space="preserve">] (field) </w:t>
      </w:r>
    </w:p>
    <w:p w:rsidR="00F57479" w:rsidRPr="00124D7F" w:rsidRDefault="00F57479" w:rsidP="00F57479">
      <w:pPr>
        <w:shd w:val="clear" w:color="auto" w:fill="FFFFFF"/>
        <w:autoSpaceDE w:val="0"/>
        <w:autoSpaceDN w:val="0"/>
        <w:adjustRightInd w:val="0"/>
        <w:ind w:left="708" w:firstLine="708"/>
        <w:jc w:val="both"/>
        <w:rPr>
          <w:color w:val="000000"/>
          <w:sz w:val="22"/>
          <w:szCs w:val="22"/>
          <w:lang w:val="kk-KZ"/>
        </w:rPr>
      </w:pPr>
    </w:p>
    <w:p w:rsidR="00F57479" w:rsidRPr="002F5017" w:rsidRDefault="00F57479" w:rsidP="00F57479">
      <w:pPr>
        <w:shd w:val="clear" w:color="auto" w:fill="FFFFFF"/>
        <w:autoSpaceDE w:val="0"/>
        <w:autoSpaceDN w:val="0"/>
        <w:adjustRightInd w:val="0"/>
        <w:jc w:val="both"/>
        <w:rPr>
          <w:lang w:val="en-GB"/>
        </w:rPr>
      </w:pPr>
      <w:proofErr w:type="gramStart"/>
      <w:r w:rsidRPr="002F5017">
        <w:rPr>
          <w:color w:val="000000"/>
          <w:sz w:val="22"/>
          <w:szCs w:val="22"/>
          <w:lang w:val="en-GB"/>
        </w:rPr>
        <w:t>e</w:t>
      </w:r>
      <w:proofErr w:type="gram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 xml:space="preserve">e: </w:t>
      </w:r>
      <w:r w:rsidRPr="002F5017">
        <w:rPr>
          <w:noProof/>
          <w:color w:val="000000"/>
          <w:sz w:val="22"/>
          <w:szCs w:val="22"/>
          <w:lang w:val="en-GB"/>
        </w:rPr>
        <w:t xml:space="preserve">&gt; </w:t>
      </w:r>
      <w:proofErr w:type="spellStart"/>
      <w:r w:rsidRPr="002F5017">
        <w:rPr>
          <w:color w:val="000000"/>
          <w:sz w:val="22"/>
          <w:szCs w:val="22"/>
          <w:lang w:val="en-GB"/>
        </w:rPr>
        <w:t>i</w:t>
      </w:r>
      <w:proofErr w:type="spellEnd"/>
      <w:r w:rsidRPr="002F5017">
        <w:rPr>
          <w:color w:val="000000"/>
          <w:sz w:val="22"/>
          <w:szCs w:val="22"/>
          <w:lang w:val="en-GB"/>
        </w:rPr>
        <w:t xml:space="preserve">:    </w:t>
      </w:r>
      <w:r>
        <w:rPr>
          <w:color w:val="000000"/>
          <w:sz w:val="22"/>
          <w:szCs w:val="22"/>
          <w:lang w:val="kk-KZ"/>
        </w:rPr>
        <w:tab/>
      </w:r>
      <w:r w:rsidRPr="002F5017">
        <w:rPr>
          <w:color w:val="000000"/>
          <w:sz w:val="22"/>
          <w:szCs w:val="22"/>
          <w:lang w:val="en-GB"/>
        </w:rPr>
        <w:t>[</w:t>
      </w:r>
      <w:proofErr w:type="spellStart"/>
      <w:r w:rsidRPr="002F5017">
        <w:rPr>
          <w:color w:val="000000"/>
          <w:sz w:val="22"/>
          <w:szCs w:val="22"/>
          <w:lang w:val="en-GB"/>
        </w:rPr>
        <w:t>me:l</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me:l</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mi:l</w:t>
      </w:r>
      <w:proofErr w:type="spellEnd"/>
      <w:r w:rsidRPr="002F5017">
        <w:rPr>
          <w:color w:val="000000"/>
          <w:sz w:val="22"/>
          <w:szCs w:val="22"/>
          <w:lang w:val="en-GB"/>
        </w:rPr>
        <w:t xml:space="preserve">] </w:t>
      </w:r>
      <w:r>
        <w:rPr>
          <w:color w:val="000000"/>
          <w:sz w:val="22"/>
          <w:szCs w:val="22"/>
          <w:lang w:val="en-US"/>
        </w:rPr>
        <w:t>(meal);</w:t>
      </w:r>
    </w:p>
    <w:p w:rsidR="00F57479" w:rsidRDefault="00F57479" w:rsidP="00F57479">
      <w:pPr>
        <w:shd w:val="clear" w:color="auto" w:fill="FFFFFF"/>
        <w:autoSpaceDE w:val="0"/>
        <w:autoSpaceDN w:val="0"/>
        <w:adjustRightInd w:val="0"/>
        <w:ind w:left="708" w:firstLine="708"/>
        <w:jc w:val="both"/>
        <w:rPr>
          <w:color w:val="000000"/>
          <w:sz w:val="22"/>
          <w:szCs w:val="22"/>
          <w:lang w:val="kk-KZ"/>
        </w:rPr>
      </w:pPr>
      <w:r w:rsidRPr="002F5017">
        <w:rPr>
          <w:color w:val="000000"/>
          <w:sz w:val="22"/>
          <w:szCs w:val="22"/>
          <w:lang w:val="en-GB"/>
        </w:rPr>
        <w:t>[</w:t>
      </w:r>
      <w:proofErr w:type="gramStart"/>
      <w:r w:rsidRPr="002F5017">
        <w:rPr>
          <w:color w:val="000000"/>
          <w:sz w:val="22"/>
          <w:szCs w:val="22"/>
          <w:lang w:val="en-GB"/>
        </w:rPr>
        <w:t>m</w:t>
      </w:r>
      <w:proofErr w:type="gramEnd"/>
      <w:r w:rsidRPr="002F5017">
        <w:rPr>
          <w:color w:val="000000"/>
          <w:sz w:val="22"/>
          <w:szCs w:val="22"/>
          <w:lang w:val="en-GB"/>
        </w:rPr>
        <w:t xml:space="preserve">£:t]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me:t</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mi</w:t>
      </w:r>
      <w:proofErr w:type="gramStart"/>
      <w:r w:rsidRPr="002F5017">
        <w:rPr>
          <w:color w:val="000000"/>
          <w:sz w:val="22"/>
          <w:szCs w:val="22"/>
          <w:lang w:val="en-GB"/>
        </w:rPr>
        <w:t>:t</w:t>
      </w:r>
      <w:proofErr w:type="spellEnd"/>
      <w:proofErr w:type="gramEnd"/>
      <w:r w:rsidRPr="002F5017">
        <w:rPr>
          <w:color w:val="000000"/>
          <w:sz w:val="22"/>
          <w:szCs w:val="22"/>
          <w:lang w:val="en-GB"/>
        </w:rPr>
        <w:t xml:space="preserve">] </w:t>
      </w:r>
      <w:r>
        <w:rPr>
          <w:color w:val="000000"/>
          <w:sz w:val="22"/>
          <w:szCs w:val="22"/>
          <w:lang w:val="en-US"/>
        </w:rPr>
        <w:t xml:space="preserve">(meat) </w:t>
      </w:r>
    </w:p>
    <w:p w:rsidR="00F57479" w:rsidRDefault="00F57479" w:rsidP="00F57479">
      <w:pPr>
        <w:shd w:val="clear" w:color="auto" w:fill="FFFFFF"/>
        <w:autoSpaceDE w:val="0"/>
        <w:autoSpaceDN w:val="0"/>
        <w:adjustRightInd w:val="0"/>
        <w:jc w:val="both"/>
        <w:rPr>
          <w:color w:val="000000"/>
          <w:sz w:val="22"/>
          <w:szCs w:val="22"/>
          <w:lang w:val="kk-KZ"/>
        </w:rPr>
      </w:pPr>
    </w:p>
    <w:p w:rsidR="00F57479" w:rsidRPr="002F5017" w:rsidRDefault="00F57479" w:rsidP="00F57479">
      <w:pPr>
        <w:shd w:val="clear" w:color="auto" w:fill="FFFFFF"/>
        <w:autoSpaceDE w:val="0"/>
        <w:autoSpaceDN w:val="0"/>
        <w:adjustRightInd w:val="0"/>
        <w:jc w:val="both"/>
        <w:rPr>
          <w:lang w:val="en-GB"/>
        </w:rPr>
      </w:pPr>
      <w:proofErr w:type="gramStart"/>
      <w:r w:rsidRPr="002F5017">
        <w:rPr>
          <w:color w:val="000000"/>
          <w:sz w:val="22"/>
          <w:szCs w:val="22"/>
          <w:lang w:val="en-GB"/>
        </w:rPr>
        <w:t>a</w:t>
      </w:r>
      <w:proofErr w:type="gram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 xml:space="preserve">as: </w:t>
      </w:r>
      <w:r w:rsidRPr="002F5017">
        <w:rPr>
          <w:noProof/>
          <w:color w:val="000000"/>
          <w:sz w:val="22"/>
          <w:szCs w:val="22"/>
          <w:lang w:val="en-GB"/>
        </w:rPr>
        <w:t xml:space="preserve">&gt; </w:t>
      </w:r>
      <w:proofErr w:type="spellStart"/>
      <w:r w:rsidRPr="002F5017">
        <w:rPr>
          <w:color w:val="000000"/>
          <w:sz w:val="22"/>
          <w:szCs w:val="22"/>
          <w:lang w:val="en-GB"/>
        </w:rPr>
        <w:t>ei</w:t>
      </w:r>
      <w:proofErr w:type="spellEnd"/>
      <w:r w:rsidRPr="002F5017">
        <w:rPr>
          <w:color w:val="000000"/>
          <w:sz w:val="22"/>
          <w:szCs w:val="22"/>
          <w:lang w:val="en-GB"/>
        </w:rPr>
        <w:t xml:space="preserve"> </w:t>
      </w:r>
      <w:r>
        <w:rPr>
          <w:color w:val="000000"/>
          <w:sz w:val="22"/>
          <w:szCs w:val="22"/>
          <w:lang w:val="kk-KZ"/>
        </w:rPr>
        <w:tab/>
      </w:r>
      <w:r w:rsidRPr="002F5017">
        <w:rPr>
          <w:color w:val="000000"/>
          <w:sz w:val="22"/>
          <w:szCs w:val="22"/>
          <w:lang w:val="en-GB"/>
        </w:rPr>
        <w:t>[</w:t>
      </w:r>
      <w:proofErr w:type="spellStart"/>
      <w:r w:rsidRPr="002F5017">
        <w:rPr>
          <w:color w:val="000000"/>
          <w:sz w:val="22"/>
          <w:szCs w:val="22"/>
          <w:lang w:val="en-GB"/>
        </w:rPr>
        <w:t>na:m</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neim</w:t>
      </w:r>
      <w:proofErr w:type="spellEnd"/>
      <w:r w:rsidRPr="002F5017">
        <w:rPr>
          <w:color w:val="000000"/>
          <w:sz w:val="22"/>
          <w:szCs w:val="22"/>
          <w:lang w:val="en-GB"/>
        </w:rPr>
        <w:t>] (name);</w:t>
      </w:r>
    </w:p>
    <w:p w:rsidR="00F57479" w:rsidRDefault="00F57479" w:rsidP="00F57479">
      <w:pPr>
        <w:shd w:val="clear" w:color="auto" w:fill="FFFFFF"/>
        <w:autoSpaceDE w:val="0"/>
        <w:autoSpaceDN w:val="0"/>
        <w:adjustRightInd w:val="0"/>
        <w:ind w:left="708" w:firstLine="708"/>
        <w:jc w:val="both"/>
        <w:rPr>
          <w:color w:val="000000"/>
          <w:sz w:val="22"/>
          <w:szCs w:val="22"/>
          <w:lang w:val="kk-KZ"/>
        </w:rPr>
      </w:pPr>
      <w:r w:rsidRPr="002F5017">
        <w:rPr>
          <w:color w:val="000000"/>
          <w:sz w:val="22"/>
          <w:szCs w:val="22"/>
          <w:lang w:val="en-GB"/>
        </w:rPr>
        <w:t>[</w:t>
      </w:r>
      <w:proofErr w:type="spellStart"/>
      <w:proofErr w:type="gramStart"/>
      <w:r w:rsidRPr="002F5017">
        <w:rPr>
          <w:color w:val="000000"/>
          <w:sz w:val="22"/>
          <w:szCs w:val="22"/>
          <w:lang w:val="en-GB"/>
        </w:rPr>
        <w:t>ta:</w:t>
      </w:r>
      <w:proofErr w:type="gramEnd"/>
      <w:r w:rsidRPr="002F5017">
        <w:rPr>
          <w:color w:val="000000"/>
          <w:sz w:val="22"/>
          <w:szCs w:val="22"/>
          <w:lang w:val="en-GB"/>
        </w:rPr>
        <w:t>k</w:t>
      </w:r>
      <w:proofErr w:type="spellEnd"/>
      <w:r w:rsidRPr="002F5017">
        <w:rPr>
          <w:color w:val="000000"/>
          <w:sz w:val="22"/>
          <w:szCs w:val="22"/>
          <w:lang w:val="en-GB"/>
        </w:rPr>
        <w:t xml:space="preserve">] </w:t>
      </w:r>
      <w:r w:rsidRPr="002F5017">
        <w:rPr>
          <w:noProof/>
          <w:color w:val="000000"/>
          <w:sz w:val="22"/>
          <w:szCs w:val="22"/>
          <w:lang w:val="en-GB"/>
        </w:rPr>
        <w:t xml:space="preserve">&gt; </w:t>
      </w:r>
      <w:r w:rsidRPr="002F5017">
        <w:rPr>
          <w:color w:val="000000"/>
          <w:sz w:val="22"/>
          <w:szCs w:val="22"/>
          <w:lang w:val="en-GB"/>
        </w:rPr>
        <w:t>[</w:t>
      </w:r>
      <w:proofErr w:type="spellStart"/>
      <w:r w:rsidRPr="002F5017">
        <w:rPr>
          <w:color w:val="000000"/>
          <w:sz w:val="22"/>
          <w:szCs w:val="22"/>
          <w:lang w:val="en-GB"/>
        </w:rPr>
        <w:t>teik</w:t>
      </w:r>
      <w:proofErr w:type="spellEnd"/>
      <w:r w:rsidRPr="002F5017">
        <w:rPr>
          <w:color w:val="000000"/>
          <w:sz w:val="22"/>
          <w:szCs w:val="22"/>
          <w:lang w:val="en-GB"/>
        </w:rPr>
        <w:t xml:space="preserve">] </w:t>
      </w:r>
      <w:r>
        <w:rPr>
          <w:color w:val="000000"/>
          <w:sz w:val="22"/>
          <w:szCs w:val="22"/>
          <w:lang w:val="en-US"/>
        </w:rPr>
        <w:t>(take)</w:t>
      </w:r>
    </w:p>
    <w:p w:rsidR="00F57479" w:rsidRPr="00124D7F" w:rsidRDefault="00F57479" w:rsidP="00F57479">
      <w:pPr>
        <w:shd w:val="clear" w:color="auto" w:fill="FFFFFF"/>
        <w:autoSpaceDE w:val="0"/>
        <w:autoSpaceDN w:val="0"/>
        <w:adjustRightInd w:val="0"/>
        <w:ind w:left="708" w:firstLine="708"/>
        <w:jc w:val="both"/>
        <w:rPr>
          <w:lang w:val="kk-KZ"/>
        </w:rPr>
      </w:pPr>
    </w:p>
    <w:p w:rsidR="00F57479" w:rsidRDefault="00F57479" w:rsidP="00F57479">
      <w:pPr>
        <w:shd w:val="clear" w:color="auto" w:fill="FFFFFF"/>
        <w:autoSpaceDE w:val="0"/>
        <w:autoSpaceDN w:val="0"/>
        <w:adjustRightInd w:val="0"/>
        <w:jc w:val="both"/>
        <w:rPr>
          <w:color w:val="000000"/>
          <w:sz w:val="22"/>
          <w:szCs w:val="22"/>
          <w:lang w:val="kk-KZ"/>
        </w:rPr>
      </w:pPr>
      <w:r>
        <w:rPr>
          <w:color w:val="000000"/>
          <w:sz w:val="22"/>
          <w:szCs w:val="22"/>
        </w:rPr>
        <w:t>э</w:t>
      </w:r>
      <w:r w:rsidRPr="00124D7F">
        <w:rPr>
          <w:color w:val="000000"/>
          <w:sz w:val="22"/>
          <w:szCs w:val="22"/>
          <w:lang w:val="fr-FR"/>
        </w:rPr>
        <w:t xml:space="preserve">: </w:t>
      </w:r>
      <w:r w:rsidRPr="00124D7F">
        <w:rPr>
          <w:noProof/>
          <w:color w:val="000000"/>
          <w:sz w:val="22"/>
          <w:szCs w:val="22"/>
          <w:lang w:val="fr-FR"/>
        </w:rPr>
        <w:t xml:space="preserve">&gt; </w:t>
      </w:r>
      <w:r w:rsidRPr="00124D7F">
        <w:rPr>
          <w:color w:val="000000"/>
          <w:sz w:val="22"/>
          <w:szCs w:val="22"/>
          <w:lang w:val="fr-FR"/>
        </w:rPr>
        <w:t xml:space="preserve">ou       </w:t>
      </w:r>
      <w:r>
        <w:rPr>
          <w:color w:val="000000"/>
          <w:sz w:val="22"/>
          <w:szCs w:val="22"/>
          <w:lang w:val="fr-FR"/>
        </w:rPr>
        <w:tab/>
      </w:r>
      <w:r w:rsidRPr="00124D7F">
        <w:rPr>
          <w:color w:val="000000"/>
          <w:sz w:val="22"/>
          <w:szCs w:val="22"/>
          <w:lang w:val="fr-FR"/>
        </w:rPr>
        <w:t xml:space="preserve">[ro:d] </w:t>
      </w:r>
      <w:r w:rsidRPr="00124D7F">
        <w:rPr>
          <w:noProof/>
          <w:color w:val="000000"/>
          <w:sz w:val="22"/>
          <w:szCs w:val="22"/>
          <w:lang w:val="fr-FR"/>
        </w:rPr>
        <w:t xml:space="preserve">&gt; </w:t>
      </w:r>
      <w:r w:rsidRPr="00124D7F">
        <w:rPr>
          <w:color w:val="000000"/>
          <w:sz w:val="22"/>
          <w:szCs w:val="22"/>
          <w:lang w:val="fr-FR"/>
        </w:rPr>
        <w:t xml:space="preserve">[roud] (road); [bo:t] </w:t>
      </w:r>
      <w:r w:rsidRPr="00124D7F">
        <w:rPr>
          <w:noProof/>
          <w:color w:val="000000"/>
          <w:sz w:val="22"/>
          <w:szCs w:val="22"/>
          <w:lang w:val="fr-FR"/>
        </w:rPr>
        <w:t xml:space="preserve">&gt; </w:t>
      </w:r>
      <w:r w:rsidRPr="00124D7F">
        <w:rPr>
          <w:color w:val="000000"/>
          <w:sz w:val="22"/>
          <w:szCs w:val="22"/>
          <w:lang w:val="fr-FR"/>
        </w:rPr>
        <w:t xml:space="preserve">[bout] (boat) </w:t>
      </w:r>
    </w:p>
    <w:p w:rsidR="00F57479" w:rsidRDefault="00F57479" w:rsidP="00F57479">
      <w:pPr>
        <w:shd w:val="clear" w:color="auto" w:fill="FFFFFF"/>
        <w:autoSpaceDE w:val="0"/>
        <w:autoSpaceDN w:val="0"/>
        <w:adjustRightInd w:val="0"/>
        <w:jc w:val="both"/>
        <w:rPr>
          <w:color w:val="000000"/>
          <w:sz w:val="22"/>
          <w:szCs w:val="22"/>
          <w:lang w:val="kk-KZ"/>
        </w:rPr>
      </w:pPr>
    </w:p>
    <w:p w:rsidR="00F57479" w:rsidRDefault="00F57479" w:rsidP="00F57479">
      <w:pPr>
        <w:shd w:val="clear" w:color="auto" w:fill="FFFFFF"/>
        <w:autoSpaceDE w:val="0"/>
        <w:autoSpaceDN w:val="0"/>
        <w:adjustRightInd w:val="0"/>
        <w:jc w:val="both"/>
        <w:rPr>
          <w:color w:val="000000"/>
          <w:sz w:val="22"/>
          <w:szCs w:val="22"/>
          <w:lang w:val="en-US"/>
        </w:rPr>
      </w:pPr>
      <w:r w:rsidRPr="00124D7F">
        <w:rPr>
          <w:color w:val="000000"/>
          <w:sz w:val="22"/>
          <w:szCs w:val="22"/>
          <w:lang w:val="kk-KZ"/>
        </w:rPr>
        <w:t xml:space="preserve">o: </w:t>
      </w:r>
      <w:r w:rsidRPr="00124D7F">
        <w:rPr>
          <w:noProof/>
          <w:color w:val="000000"/>
          <w:sz w:val="22"/>
          <w:szCs w:val="22"/>
          <w:lang w:val="kk-KZ"/>
        </w:rPr>
        <w:t xml:space="preserve">&gt; </w:t>
      </w:r>
      <w:r w:rsidRPr="00124D7F">
        <w:rPr>
          <w:color w:val="000000"/>
          <w:sz w:val="22"/>
          <w:szCs w:val="22"/>
          <w:lang w:val="kk-KZ"/>
        </w:rPr>
        <w:t xml:space="preserve">u:       </w:t>
      </w:r>
      <w:r>
        <w:rPr>
          <w:color w:val="000000"/>
          <w:sz w:val="22"/>
          <w:szCs w:val="22"/>
          <w:lang w:val="en-US"/>
        </w:rPr>
        <w:tab/>
      </w:r>
      <w:r w:rsidRPr="00124D7F">
        <w:rPr>
          <w:color w:val="000000"/>
          <w:sz w:val="22"/>
          <w:szCs w:val="22"/>
          <w:lang w:val="kk-KZ"/>
        </w:rPr>
        <w:t xml:space="preserve">[mo:n] </w:t>
      </w:r>
      <w:r w:rsidRPr="00124D7F">
        <w:rPr>
          <w:noProof/>
          <w:color w:val="000000"/>
          <w:sz w:val="22"/>
          <w:szCs w:val="22"/>
          <w:lang w:val="kk-KZ"/>
        </w:rPr>
        <w:t xml:space="preserve">&gt; </w:t>
      </w:r>
      <w:r w:rsidRPr="00124D7F">
        <w:rPr>
          <w:color w:val="000000"/>
          <w:sz w:val="22"/>
          <w:szCs w:val="22"/>
          <w:lang w:val="kk-KZ"/>
        </w:rPr>
        <w:t xml:space="preserve">[mum] (moon); [so:n] </w:t>
      </w:r>
      <w:r w:rsidRPr="00124D7F">
        <w:rPr>
          <w:noProof/>
          <w:color w:val="000000"/>
          <w:sz w:val="22"/>
          <w:szCs w:val="22"/>
          <w:lang w:val="kk-KZ"/>
        </w:rPr>
        <w:t xml:space="preserve">&gt; </w:t>
      </w:r>
      <w:r w:rsidRPr="00124D7F">
        <w:rPr>
          <w:color w:val="000000"/>
          <w:sz w:val="22"/>
          <w:szCs w:val="22"/>
          <w:lang w:val="kk-KZ"/>
        </w:rPr>
        <w:t xml:space="preserve">[su:n] (soon) </w:t>
      </w:r>
    </w:p>
    <w:p w:rsidR="00F57479" w:rsidRDefault="00F57479" w:rsidP="00F57479">
      <w:pPr>
        <w:shd w:val="clear" w:color="auto" w:fill="FFFFFF"/>
        <w:autoSpaceDE w:val="0"/>
        <w:autoSpaceDN w:val="0"/>
        <w:adjustRightInd w:val="0"/>
        <w:jc w:val="both"/>
        <w:rPr>
          <w:color w:val="000000"/>
          <w:sz w:val="22"/>
          <w:szCs w:val="22"/>
          <w:lang w:val="en-US"/>
        </w:rPr>
      </w:pPr>
    </w:p>
    <w:p w:rsidR="00F57479" w:rsidRPr="00124D7F" w:rsidRDefault="00F57479" w:rsidP="00F57479">
      <w:pPr>
        <w:shd w:val="clear" w:color="auto" w:fill="FFFFFF"/>
        <w:autoSpaceDE w:val="0"/>
        <w:autoSpaceDN w:val="0"/>
        <w:adjustRightInd w:val="0"/>
        <w:jc w:val="both"/>
        <w:rPr>
          <w:lang w:val="kk-KZ"/>
        </w:rPr>
      </w:pPr>
      <w:r w:rsidRPr="00124D7F">
        <w:rPr>
          <w:color w:val="000000"/>
          <w:sz w:val="22"/>
          <w:szCs w:val="22"/>
          <w:lang w:val="kk-KZ"/>
        </w:rPr>
        <w:t xml:space="preserve">u: </w:t>
      </w:r>
      <w:r w:rsidRPr="00124D7F">
        <w:rPr>
          <w:noProof/>
          <w:color w:val="000000"/>
          <w:sz w:val="22"/>
          <w:szCs w:val="22"/>
          <w:lang w:val="kk-KZ"/>
        </w:rPr>
        <w:t xml:space="preserve">&gt; </w:t>
      </w:r>
      <w:r w:rsidRPr="00124D7F">
        <w:rPr>
          <w:color w:val="000000"/>
          <w:sz w:val="22"/>
          <w:szCs w:val="22"/>
          <w:lang w:val="kk-KZ"/>
        </w:rPr>
        <w:t xml:space="preserve">au       </w:t>
      </w:r>
      <w:r>
        <w:rPr>
          <w:color w:val="000000"/>
          <w:sz w:val="22"/>
          <w:szCs w:val="22"/>
          <w:lang w:val="en-US"/>
        </w:rPr>
        <w:tab/>
      </w:r>
      <w:r w:rsidRPr="00124D7F">
        <w:rPr>
          <w:color w:val="000000"/>
          <w:sz w:val="22"/>
          <w:szCs w:val="22"/>
          <w:lang w:val="kk-KZ"/>
        </w:rPr>
        <w:t xml:space="preserve">[hu:s] </w:t>
      </w:r>
      <w:r w:rsidRPr="00124D7F">
        <w:rPr>
          <w:noProof/>
          <w:color w:val="000000"/>
          <w:sz w:val="22"/>
          <w:szCs w:val="22"/>
          <w:lang w:val="kk-KZ"/>
        </w:rPr>
        <w:t xml:space="preserve">&gt; </w:t>
      </w:r>
      <w:r w:rsidRPr="00124D7F">
        <w:rPr>
          <w:color w:val="000000"/>
          <w:sz w:val="22"/>
          <w:szCs w:val="22"/>
          <w:lang w:val="kk-KZ"/>
        </w:rPr>
        <w:t xml:space="preserve">[haus] (house); [nu:] </w:t>
      </w:r>
      <w:r w:rsidRPr="00124D7F">
        <w:rPr>
          <w:noProof/>
          <w:color w:val="000000"/>
          <w:sz w:val="22"/>
          <w:szCs w:val="22"/>
          <w:lang w:val="kk-KZ"/>
        </w:rPr>
        <w:t xml:space="preserve">&gt; </w:t>
      </w:r>
      <w:r w:rsidRPr="00124D7F">
        <w:rPr>
          <w:color w:val="000000"/>
          <w:sz w:val="22"/>
          <w:szCs w:val="22"/>
          <w:lang w:val="kk-KZ"/>
        </w:rPr>
        <w:t>[nau] (now)</w:t>
      </w:r>
    </w:p>
    <w:p w:rsidR="00F57479" w:rsidRPr="00FA129F" w:rsidRDefault="00F57479" w:rsidP="00F57479">
      <w:pPr>
        <w:ind w:firstLine="454"/>
        <w:rPr>
          <w:lang w:val="kk-KZ"/>
        </w:rPr>
      </w:pPr>
      <w:r>
        <w:rPr>
          <w:lang w:val="kk-KZ"/>
        </w:rPr>
        <w:t xml:space="preserve"> </w:t>
      </w:r>
    </w:p>
    <w:p w:rsidR="00F57479" w:rsidRPr="00FA129F" w:rsidRDefault="00F57479" w:rsidP="00F57479">
      <w:pPr>
        <w:pStyle w:val="a3"/>
        <w:spacing w:before="0" w:beforeAutospacing="0" w:after="0" w:afterAutospacing="0"/>
        <w:ind w:left="360"/>
        <w:jc w:val="center"/>
        <w:rPr>
          <w:b/>
          <w:lang w:val="kk-KZ"/>
        </w:rPr>
      </w:pPr>
      <w:r w:rsidRPr="00FA129F">
        <w:rPr>
          <w:b/>
          <w:lang w:val="kk-KZ"/>
        </w:rPr>
        <w:t>Ағылшын тіліндегі септеу категориясы.</w:t>
      </w:r>
    </w:p>
    <w:p w:rsidR="00F57479" w:rsidRPr="00FA129F" w:rsidRDefault="00F57479" w:rsidP="00F57479">
      <w:pPr>
        <w:pStyle w:val="a3"/>
        <w:spacing w:before="0" w:beforeAutospacing="0" w:after="0" w:afterAutospacing="0"/>
        <w:ind w:left="360"/>
        <w:jc w:val="center"/>
        <w:rPr>
          <w:b/>
          <w:lang w:val="kk-KZ"/>
        </w:rPr>
      </w:pPr>
      <w:r w:rsidRPr="00FA129F">
        <w:rPr>
          <w:b/>
          <w:lang w:val="kk-KZ"/>
        </w:rPr>
        <w:t>Ағылшын тілінің лексикалық ерекшеліктері.</w:t>
      </w:r>
    </w:p>
    <w:p w:rsidR="00F57479" w:rsidRPr="00FA129F" w:rsidRDefault="00F57479" w:rsidP="00F57479">
      <w:pPr>
        <w:pStyle w:val="a3"/>
        <w:spacing w:before="0" w:beforeAutospacing="0" w:after="0" w:afterAutospacing="0"/>
        <w:ind w:firstLine="454"/>
        <w:jc w:val="both"/>
        <w:rPr>
          <w:lang w:val="kk-KZ"/>
        </w:rPr>
      </w:pPr>
    </w:p>
    <w:p w:rsidR="00F57479" w:rsidRPr="00F57479" w:rsidRDefault="00F57479" w:rsidP="00F57479">
      <w:pPr>
        <w:pStyle w:val="a3"/>
        <w:spacing w:before="0" w:beforeAutospacing="0" w:after="0" w:afterAutospacing="0"/>
        <w:ind w:firstLine="454"/>
        <w:jc w:val="both"/>
        <w:rPr>
          <w:lang w:val="kk-KZ"/>
        </w:rPr>
      </w:pPr>
      <w:r>
        <w:rPr>
          <w:lang w:val="kk-KZ"/>
        </w:rPr>
        <w:t>Сонымен ағылшын тілінің тарихын мынадай кезеңдерге бөлінеді:</w:t>
      </w:r>
      <w:r w:rsidRPr="00F57479">
        <w:rPr>
          <w:lang w:val="kk-KZ"/>
        </w:rPr>
        <w:t xml:space="preserve"> </w:t>
      </w:r>
      <w:r>
        <w:rPr>
          <w:lang w:val="kk-KZ"/>
        </w:rPr>
        <w:t>көне ағылшын кезеңі</w:t>
      </w:r>
      <w:r w:rsidRPr="00F57479">
        <w:rPr>
          <w:lang w:val="kk-KZ"/>
        </w:rPr>
        <w:t xml:space="preserve"> (</w:t>
      </w:r>
      <w:hyperlink r:id="rId4" w:tooltip="450" w:history="1">
        <w:r w:rsidRPr="00F57479">
          <w:rPr>
            <w:rStyle w:val="a4"/>
            <w:lang w:val="kk-KZ"/>
          </w:rPr>
          <w:t>450</w:t>
        </w:r>
      </w:hyperlink>
      <w:r w:rsidRPr="00F57479">
        <w:rPr>
          <w:lang w:val="kk-KZ"/>
        </w:rPr>
        <w:t>–</w:t>
      </w:r>
      <w:hyperlink r:id="rId5" w:tooltip="1066" w:history="1">
        <w:r w:rsidRPr="00F57479">
          <w:rPr>
            <w:rStyle w:val="a4"/>
            <w:lang w:val="kk-KZ"/>
          </w:rPr>
          <w:t>1066</w:t>
        </w:r>
      </w:hyperlink>
      <w:r w:rsidRPr="00F57479">
        <w:rPr>
          <w:lang w:val="kk-KZ"/>
        </w:rPr>
        <w:t xml:space="preserve">), </w:t>
      </w:r>
      <w:r>
        <w:rPr>
          <w:lang w:val="kk-KZ"/>
        </w:rPr>
        <w:t>орта ағылшын кезеңі</w:t>
      </w:r>
      <w:r w:rsidRPr="00F57479">
        <w:rPr>
          <w:lang w:val="kk-KZ"/>
        </w:rPr>
        <w:t xml:space="preserve"> (</w:t>
      </w:r>
      <w:hyperlink r:id="rId6" w:tooltip="1066" w:history="1">
        <w:r w:rsidRPr="00F57479">
          <w:rPr>
            <w:rStyle w:val="a4"/>
            <w:lang w:val="kk-KZ"/>
          </w:rPr>
          <w:t>1066</w:t>
        </w:r>
      </w:hyperlink>
      <w:r w:rsidRPr="00F57479">
        <w:rPr>
          <w:lang w:val="kk-KZ"/>
        </w:rPr>
        <w:t>–</w:t>
      </w:r>
      <w:hyperlink r:id="rId7" w:tooltip="1500" w:history="1">
        <w:r w:rsidRPr="00F57479">
          <w:rPr>
            <w:rStyle w:val="a4"/>
            <w:lang w:val="kk-KZ"/>
          </w:rPr>
          <w:t>1500</w:t>
        </w:r>
      </w:hyperlink>
      <w:r w:rsidRPr="00F57479">
        <w:rPr>
          <w:lang w:val="kk-KZ"/>
        </w:rPr>
        <w:t xml:space="preserve">), </w:t>
      </w:r>
      <w:r>
        <w:rPr>
          <w:lang w:val="kk-KZ"/>
        </w:rPr>
        <w:t>жаңа ағылшын кезеңі</w:t>
      </w:r>
      <w:r w:rsidRPr="00F57479">
        <w:rPr>
          <w:lang w:val="kk-KZ"/>
        </w:rPr>
        <w:t xml:space="preserve"> (</w:t>
      </w:r>
      <w:hyperlink r:id="rId8" w:tooltip="1500" w:history="1">
        <w:r w:rsidRPr="00F57479">
          <w:rPr>
            <w:rStyle w:val="a4"/>
            <w:lang w:val="kk-KZ"/>
          </w:rPr>
          <w:t>1500</w:t>
        </w:r>
      </w:hyperlink>
      <w:r w:rsidRPr="00F57479">
        <w:rPr>
          <w:lang w:val="kk-KZ"/>
        </w:rPr>
        <w:t xml:space="preserve"> </w:t>
      </w:r>
      <w:r>
        <w:rPr>
          <w:lang w:val="kk-KZ"/>
        </w:rPr>
        <w:t>осы күнге дейін</w:t>
      </w:r>
      <w:r w:rsidRPr="00F57479">
        <w:rPr>
          <w:lang w:val="kk-KZ"/>
        </w:rPr>
        <w:t>).</w:t>
      </w:r>
    </w:p>
    <w:p w:rsidR="00F57479" w:rsidRPr="00417E6A" w:rsidRDefault="00F57479" w:rsidP="00F57479">
      <w:pPr>
        <w:pStyle w:val="3"/>
        <w:spacing w:before="0" w:beforeAutospacing="0" w:after="0" w:afterAutospacing="0"/>
        <w:rPr>
          <w:rStyle w:val="mw-headline"/>
          <w:rFonts w:ascii="Times New Roman" w:hAnsi="Times New Roman"/>
          <w:lang w:val="kk-KZ"/>
        </w:rPr>
      </w:pPr>
      <w:bookmarkStart w:id="0" w:name=".D0.94.D1.80.D0.B5.D0.B2.D0.BD.D0.B5.D0."/>
      <w:bookmarkEnd w:id="0"/>
      <w:r>
        <w:rPr>
          <w:rStyle w:val="mw-headline"/>
          <w:rFonts w:ascii="Times New Roman" w:hAnsi="Times New Roman"/>
          <w:lang w:val="kk-KZ"/>
        </w:rPr>
        <w:t>Герман тілдерінің септік категориясы</w:t>
      </w:r>
    </w:p>
    <w:p w:rsidR="00F57479" w:rsidRPr="006F7340" w:rsidRDefault="00F57479" w:rsidP="00F57479">
      <w:pPr>
        <w:pStyle w:val="3"/>
        <w:spacing w:before="0" w:beforeAutospacing="0" w:after="0" w:afterAutospacing="0"/>
        <w:ind w:firstLine="454"/>
        <w:jc w:val="both"/>
        <w:rPr>
          <w:rStyle w:val="mw-headline"/>
          <w:rFonts w:ascii="Times New Roman" w:hAnsi="Times New Roman"/>
          <w:b w:val="0"/>
        </w:rPr>
      </w:pPr>
      <w:r>
        <w:rPr>
          <w:rStyle w:val="mw-headline"/>
          <w:rFonts w:ascii="Times New Roman" w:hAnsi="Times New Roman"/>
          <w:b w:val="0"/>
          <w:lang w:val="kk-KZ"/>
        </w:rPr>
        <w:t xml:space="preserve">Жалпы герман тіліндегі септік жүйесі төрт түрлі септіктен тұрады және бір негізге жататын септік өзіндік флексиямен ерекшеленеді. Мысалы, </w:t>
      </w:r>
      <w:r w:rsidRPr="006F7340">
        <w:rPr>
          <w:rStyle w:val="mw-headline"/>
          <w:rFonts w:ascii="Times New Roman" w:hAnsi="Times New Roman"/>
        </w:rPr>
        <w:t>-а-</w:t>
      </w:r>
      <w:r w:rsidRPr="006F7340">
        <w:rPr>
          <w:rStyle w:val="mw-headline"/>
          <w:rFonts w:ascii="Times New Roman" w:hAnsi="Times New Roman"/>
          <w:b w:val="0"/>
        </w:rPr>
        <w:t xml:space="preserve"> </w:t>
      </w:r>
      <w:r>
        <w:rPr>
          <w:rStyle w:val="mw-headline"/>
          <w:rFonts w:ascii="Times New Roman" w:hAnsi="Times New Roman"/>
          <w:b w:val="0"/>
          <w:lang w:val="kk-KZ"/>
        </w:rPr>
        <w:t xml:space="preserve">негізгі зат есімді қарастырайық </w:t>
      </w:r>
      <w:r>
        <w:rPr>
          <w:rStyle w:val="mw-headline"/>
          <w:rFonts w:ascii="Times New Roman" w:hAnsi="Times New Roman"/>
          <w:b w:val="0"/>
        </w:rPr>
        <w:t>(</w:t>
      </w:r>
      <w:r w:rsidRPr="006F7340">
        <w:rPr>
          <w:rStyle w:val="mw-headline"/>
          <w:rFonts w:ascii="Times New Roman" w:hAnsi="Times New Roman"/>
          <w:b w:val="0"/>
        </w:rPr>
        <w:t>мужского рода</w:t>
      </w:r>
      <w:r>
        <w:rPr>
          <w:rStyle w:val="mw-headline"/>
          <w:rFonts w:ascii="Times New Roman" w:hAnsi="Times New Roman"/>
          <w:b w:val="0"/>
        </w:rPr>
        <w:t>)</w:t>
      </w:r>
      <w:r w:rsidRPr="006F7340">
        <w:rPr>
          <w:rStyle w:val="mw-headline"/>
          <w:rFonts w:ascii="Times New Roman" w:hAnsi="Times New Roman"/>
          <w:b w:val="0"/>
        </w:rPr>
        <w:t xml:space="preserve">: </w:t>
      </w:r>
    </w:p>
    <w:p w:rsidR="00F57479" w:rsidRPr="006F7340" w:rsidRDefault="00F57479" w:rsidP="00F57479">
      <w:pPr>
        <w:pStyle w:val="3"/>
        <w:spacing w:before="0" w:beforeAutospacing="0" w:after="0" w:afterAutospacing="0"/>
        <w:ind w:firstLine="454"/>
        <w:jc w:val="both"/>
        <w:rPr>
          <w:rStyle w:val="mw-headline"/>
          <w:rFonts w:ascii="Times New Roman" w:hAnsi="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112"/>
        <w:gridCol w:w="3191"/>
      </w:tblGrid>
      <w:tr w:rsidR="00F57479" w:rsidRPr="00A827E7" w:rsidTr="00BB4109">
        <w:tc>
          <w:tcPr>
            <w:tcW w:w="2268" w:type="dxa"/>
          </w:tcPr>
          <w:p w:rsidR="00F57479" w:rsidRPr="00A827E7" w:rsidRDefault="00F57479" w:rsidP="00BB4109">
            <w:pPr>
              <w:pStyle w:val="3"/>
              <w:spacing w:before="0" w:beforeAutospacing="0" w:after="0" w:afterAutospacing="0"/>
              <w:rPr>
                <w:rStyle w:val="mw-headline"/>
                <w:rFonts w:ascii="Times New Roman" w:hAnsi="Times New Roman"/>
                <w:lang w:val="kk-KZ"/>
              </w:rPr>
            </w:pPr>
            <w:r w:rsidRPr="00A827E7">
              <w:rPr>
                <w:rStyle w:val="mw-headline"/>
                <w:rFonts w:ascii="Times New Roman" w:hAnsi="Times New Roman"/>
                <w:lang w:val="kk-KZ"/>
              </w:rPr>
              <w:t>Септіктер</w:t>
            </w:r>
          </w:p>
        </w:tc>
        <w:tc>
          <w:tcPr>
            <w:tcW w:w="4112" w:type="dxa"/>
          </w:tcPr>
          <w:p w:rsidR="00F57479" w:rsidRPr="00A827E7" w:rsidRDefault="00F57479" w:rsidP="00BB4109">
            <w:pPr>
              <w:pStyle w:val="3"/>
              <w:spacing w:before="0" w:beforeAutospacing="0" w:after="0" w:afterAutospacing="0"/>
              <w:rPr>
                <w:rStyle w:val="mw-headline"/>
                <w:rFonts w:ascii="Times New Roman" w:hAnsi="Times New Roman"/>
              </w:rPr>
            </w:pPr>
            <w:r w:rsidRPr="00A827E7">
              <w:rPr>
                <w:rStyle w:val="mw-headline"/>
                <w:rFonts w:ascii="Times New Roman" w:hAnsi="Times New Roman"/>
                <w:lang w:val="kk-KZ"/>
              </w:rPr>
              <w:t>Ж</w:t>
            </w:r>
            <w:r w:rsidRPr="00A827E7">
              <w:rPr>
                <w:rStyle w:val="mw-headline"/>
                <w:rFonts w:ascii="Times New Roman" w:hAnsi="Times New Roman"/>
              </w:rPr>
              <w:t xml:space="preserve">. </w:t>
            </w:r>
            <w:r w:rsidRPr="00A827E7">
              <w:rPr>
                <w:rStyle w:val="mw-headline"/>
                <w:rFonts w:ascii="Times New Roman" w:hAnsi="Times New Roman"/>
                <w:lang w:val="kk-KZ"/>
              </w:rPr>
              <w:t>т</w:t>
            </w:r>
            <w:r w:rsidRPr="00A827E7">
              <w:rPr>
                <w:rStyle w:val="mw-headline"/>
                <w:rFonts w:ascii="Times New Roman" w:hAnsi="Times New Roman"/>
              </w:rPr>
              <w:t>.</w:t>
            </w:r>
          </w:p>
        </w:tc>
        <w:tc>
          <w:tcPr>
            <w:tcW w:w="3191" w:type="dxa"/>
          </w:tcPr>
          <w:p w:rsidR="00F57479" w:rsidRPr="00A827E7" w:rsidRDefault="00F57479" w:rsidP="00BB4109">
            <w:pPr>
              <w:pStyle w:val="3"/>
              <w:spacing w:before="0" w:beforeAutospacing="0" w:after="0" w:afterAutospacing="0"/>
              <w:rPr>
                <w:rStyle w:val="mw-headline"/>
                <w:rFonts w:ascii="Times New Roman" w:hAnsi="Times New Roman"/>
              </w:rPr>
            </w:pPr>
            <w:r w:rsidRPr="00A827E7">
              <w:rPr>
                <w:rStyle w:val="mw-headline"/>
                <w:rFonts w:ascii="Times New Roman" w:hAnsi="Times New Roman"/>
                <w:lang w:val="kk-KZ"/>
              </w:rPr>
              <w:t>К</w:t>
            </w:r>
            <w:r w:rsidRPr="00A827E7">
              <w:rPr>
                <w:rStyle w:val="mw-headline"/>
                <w:rFonts w:ascii="Times New Roman" w:hAnsi="Times New Roman"/>
              </w:rPr>
              <w:t xml:space="preserve">. </w:t>
            </w:r>
            <w:r w:rsidRPr="00A827E7">
              <w:rPr>
                <w:rStyle w:val="mw-headline"/>
                <w:rFonts w:ascii="Times New Roman" w:hAnsi="Times New Roman"/>
                <w:lang w:val="kk-KZ"/>
              </w:rPr>
              <w:t>т</w:t>
            </w:r>
            <w:r w:rsidRPr="00A827E7">
              <w:rPr>
                <w:rStyle w:val="mw-headline"/>
                <w:rFonts w:ascii="Times New Roman" w:hAnsi="Times New Roman"/>
              </w:rPr>
              <w:t>.</w:t>
            </w:r>
          </w:p>
        </w:tc>
      </w:tr>
      <w:tr w:rsidR="00F57479" w:rsidRPr="00A827E7" w:rsidTr="00BB4109">
        <w:tc>
          <w:tcPr>
            <w:tcW w:w="2268" w:type="dxa"/>
          </w:tcPr>
          <w:p w:rsidR="00F57479" w:rsidRPr="00A827E7" w:rsidRDefault="00F57479" w:rsidP="00BB4109">
            <w:pPr>
              <w:pStyle w:val="3"/>
              <w:spacing w:before="0" w:beforeAutospacing="0" w:after="0" w:afterAutospacing="0"/>
              <w:jc w:val="both"/>
              <w:rPr>
                <w:rStyle w:val="mw-headline"/>
                <w:rFonts w:ascii="Times New Roman" w:hAnsi="Times New Roman"/>
                <w:lang w:val="kk-KZ"/>
              </w:rPr>
            </w:pPr>
            <w:r w:rsidRPr="00A827E7">
              <w:rPr>
                <w:rStyle w:val="mw-headline"/>
                <w:rFonts w:ascii="Times New Roman" w:hAnsi="Times New Roman"/>
                <w:lang w:val="kk-KZ"/>
              </w:rPr>
              <w:t>Атау</w:t>
            </w:r>
          </w:p>
        </w:tc>
        <w:tc>
          <w:tcPr>
            <w:tcW w:w="4112"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dagaz</w:t>
            </w:r>
            <w:proofErr w:type="spellEnd"/>
            <w:proofErr w:type="gramEnd"/>
            <w:r w:rsidRPr="00A827E7">
              <w:rPr>
                <w:rStyle w:val="mw-headline"/>
                <w:rFonts w:ascii="Times New Roman" w:hAnsi="Times New Roman"/>
                <w:b w:val="0"/>
                <w:lang w:val="kk-KZ"/>
              </w:rPr>
              <w:t xml:space="preserve"> </w:t>
            </w:r>
            <w:r w:rsidRPr="00A827E7">
              <w:rPr>
                <w:rStyle w:val="mw-headline"/>
                <w:rFonts w:ascii="Times New Roman" w:hAnsi="Times New Roman"/>
                <w:b w:val="0"/>
              </w:rPr>
              <w:t>(</w:t>
            </w:r>
            <w:r w:rsidRPr="00A827E7">
              <w:rPr>
                <w:rStyle w:val="mw-headline"/>
                <w:rFonts w:ascii="Times New Roman" w:hAnsi="Times New Roman"/>
                <w:b w:val="0"/>
                <w:lang w:val="kk-KZ"/>
              </w:rPr>
              <w:t>күн</w:t>
            </w:r>
            <w:r w:rsidRPr="00A827E7">
              <w:rPr>
                <w:rStyle w:val="mw-headline"/>
                <w:rFonts w:ascii="Times New Roman" w:hAnsi="Times New Roman"/>
                <w:b w:val="0"/>
              </w:rPr>
              <w:t>)</w:t>
            </w:r>
          </w:p>
        </w:tc>
        <w:tc>
          <w:tcPr>
            <w:tcW w:w="3191"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dagoz</w:t>
            </w:r>
            <w:proofErr w:type="spellEnd"/>
            <w:proofErr w:type="gramEnd"/>
            <w:r w:rsidRPr="00A827E7">
              <w:rPr>
                <w:rStyle w:val="mw-headline"/>
                <w:rFonts w:ascii="Times New Roman" w:hAnsi="Times New Roman"/>
                <w:b w:val="0"/>
              </w:rPr>
              <w:t>, -</w:t>
            </w:r>
            <w:proofErr w:type="spellStart"/>
            <w:r w:rsidRPr="00A827E7">
              <w:rPr>
                <w:rStyle w:val="mw-headline"/>
                <w:rFonts w:ascii="Times New Roman" w:hAnsi="Times New Roman"/>
                <w:b w:val="0"/>
                <w:lang w:val="en-US"/>
              </w:rPr>
              <w:t>os</w:t>
            </w:r>
            <w:proofErr w:type="spellEnd"/>
          </w:p>
        </w:tc>
      </w:tr>
      <w:tr w:rsidR="00F57479" w:rsidRPr="00A827E7" w:rsidTr="00BB4109">
        <w:tc>
          <w:tcPr>
            <w:tcW w:w="2268" w:type="dxa"/>
          </w:tcPr>
          <w:p w:rsidR="00F57479" w:rsidRPr="00A827E7" w:rsidRDefault="00F57479" w:rsidP="00BB4109">
            <w:pPr>
              <w:pStyle w:val="3"/>
              <w:spacing w:before="0" w:beforeAutospacing="0" w:after="0" w:afterAutospacing="0"/>
              <w:jc w:val="both"/>
              <w:rPr>
                <w:rStyle w:val="mw-headline"/>
                <w:rFonts w:ascii="Times New Roman" w:hAnsi="Times New Roman"/>
                <w:lang w:val="kk-KZ"/>
              </w:rPr>
            </w:pPr>
            <w:r w:rsidRPr="00A827E7">
              <w:rPr>
                <w:rStyle w:val="mw-headline"/>
                <w:rFonts w:ascii="Times New Roman" w:hAnsi="Times New Roman"/>
                <w:lang w:val="kk-KZ"/>
              </w:rPr>
              <w:t>Ілік</w:t>
            </w:r>
          </w:p>
        </w:tc>
        <w:tc>
          <w:tcPr>
            <w:tcW w:w="4112"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dagaz</w:t>
            </w:r>
            <w:proofErr w:type="spellEnd"/>
            <w:proofErr w:type="gramEnd"/>
            <w:r w:rsidRPr="00A827E7">
              <w:rPr>
                <w:rStyle w:val="mw-headline"/>
                <w:rFonts w:ascii="Times New Roman" w:hAnsi="Times New Roman"/>
                <w:b w:val="0"/>
              </w:rPr>
              <w:t>, -</w:t>
            </w:r>
            <w:r w:rsidRPr="00A827E7">
              <w:rPr>
                <w:rStyle w:val="mw-headline"/>
                <w:rFonts w:ascii="Times New Roman" w:hAnsi="Times New Roman"/>
                <w:b w:val="0"/>
                <w:lang w:val="en-US"/>
              </w:rPr>
              <w:t>is</w:t>
            </w:r>
          </w:p>
        </w:tc>
        <w:tc>
          <w:tcPr>
            <w:tcW w:w="3191"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dago</w:t>
            </w:r>
            <w:proofErr w:type="spellEnd"/>
            <w:proofErr w:type="gramEnd"/>
          </w:p>
        </w:tc>
      </w:tr>
      <w:tr w:rsidR="00F57479" w:rsidRPr="00A827E7" w:rsidTr="00BB4109">
        <w:tc>
          <w:tcPr>
            <w:tcW w:w="2268" w:type="dxa"/>
          </w:tcPr>
          <w:p w:rsidR="00F57479" w:rsidRPr="00A827E7" w:rsidRDefault="00F57479" w:rsidP="00BB4109">
            <w:pPr>
              <w:pStyle w:val="3"/>
              <w:spacing w:before="0" w:beforeAutospacing="0" w:after="0" w:afterAutospacing="0"/>
              <w:jc w:val="both"/>
              <w:rPr>
                <w:rStyle w:val="mw-headline"/>
                <w:rFonts w:ascii="Times New Roman" w:hAnsi="Times New Roman"/>
                <w:lang w:val="kk-KZ"/>
              </w:rPr>
            </w:pPr>
            <w:r w:rsidRPr="00A827E7">
              <w:rPr>
                <w:rStyle w:val="mw-headline"/>
                <w:rFonts w:ascii="Times New Roman" w:hAnsi="Times New Roman"/>
                <w:lang w:val="kk-KZ"/>
              </w:rPr>
              <w:lastRenderedPageBreak/>
              <w:t>Табыс</w:t>
            </w:r>
          </w:p>
        </w:tc>
        <w:tc>
          <w:tcPr>
            <w:tcW w:w="4112"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dagai</w:t>
            </w:r>
            <w:proofErr w:type="spellEnd"/>
            <w:proofErr w:type="gramEnd"/>
          </w:p>
        </w:tc>
        <w:tc>
          <w:tcPr>
            <w:tcW w:w="3191"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dagamiz</w:t>
            </w:r>
            <w:proofErr w:type="spellEnd"/>
            <w:proofErr w:type="gramEnd"/>
            <w:r w:rsidRPr="00A827E7">
              <w:rPr>
                <w:rStyle w:val="mw-headline"/>
                <w:rFonts w:ascii="Times New Roman" w:hAnsi="Times New Roman"/>
                <w:b w:val="0"/>
              </w:rPr>
              <w:t>, -</w:t>
            </w:r>
            <w:proofErr w:type="spellStart"/>
            <w:r w:rsidRPr="00A827E7">
              <w:rPr>
                <w:rStyle w:val="mw-headline"/>
                <w:rFonts w:ascii="Times New Roman" w:hAnsi="Times New Roman"/>
                <w:b w:val="0"/>
                <w:lang w:val="en-US"/>
              </w:rPr>
              <w:t>mz</w:t>
            </w:r>
            <w:proofErr w:type="spellEnd"/>
          </w:p>
        </w:tc>
      </w:tr>
      <w:tr w:rsidR="00F57479" w:rsidRPr="00A827E7" w:rsidTr="00BB4109">
        <w:tc>
          <w:tcPr>
            <w:tcW w:w="2268" w:type="dxa"/>
          </w:tcPr>
          <w:p w:rsidR="00F57479" w:rsidRPr="00A827E7" w:rsidRDefault="00F57479" w:rsidP="00BB4109">
            <w:pPr>
              <w:pStyle w:val="3"/>
              <w:spacing w:before="0" w:beforeAutospacing="0" w:after="0" w:afterAutospacing="0"/>
              <w:jc w:val="both"/>
              <w:rPr>
                <w:rStyle w:val="mw-headline"/>
                <w:rFonts w:ascii="Times New Roman" w:hAnsi="Times New Roman"/>
                <w:lang w:val="kk-KZ"/>
              </w:rPr>
            </w:pPr>
            <w:r w:rsidRPr="00A827E7">
              <w:rPr>
                <w:rStyle w:val="mw-headline"/>
                <w:rFonts w:ascii="Times New Roman" w:hAnsi="Times New Roman"/>
                <w:lang w:val="kk-KZ"/>
              </w:rPr>
              <w:t>Жатыс</w:t>
            </w:r>
          </w:p>
        </w:tc>
        <w:tc>
          <w:tcPr>
            <w:tcW w:w="4112"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daga</w:t>
            </w:r>
            <w:proofErr w:type="spellEnd"/>
            <w:proofErr w:type="gramEnd"/>
          </w:p>
        </w:tc>
        <w:tc>
          <w:tcPr>
            <w:tcW w:w="3191" w:type="dxa"/>
          </w:tcPr>
          <w:p w:rsidR="00F57479" w:rsidRPr="00A827E7" w:rsidRDefault="00F57479" w:rsidP="00BB4109">
            <w:pPr>
              <w:pStyle w:val="3"/>
              <w:spacing w:before="0" w:beforeAutospacing="0" w:after="0" w:afterAutospacing="0"/>
              <w:jc w:val="both"/>
              <w:rPr>
                <w:rStyle w:val="mw-headline"/>
                <w:rFonts w:ascii="Times New Roman" w:hAnsi="Times New Roman"/>
                <w:b w:val="0"/>
              </w:rPr>
            </w:pPr>
            <w:proofErr w:type="spellStart"/>
            <w:proofErr w:type="gramStart"/>
            <w:r w:rsidRPr="00A827E7">
              <w:rPr>
                <w:rStyle w:val="mw-headline"/>
                <w:rFonts w:ascii="Times New Roman" w:hAnsi="Times New Roman"/>
                <w:b w:val="0"/>
                <w:lang w:val="en-US"/>
              </w:rPr>
              <w:t>daganz</w:t>
            </w:r>
            <w:proofErr w:type="spellEnd"/>
            <w:proofErr w:type="gramEnd"/>
          </w:p>
        </w:tc>
      </w:tr>
    </w:tbl>
    <w:p w:rsidR="00F57479" w:rsidRPr="006F7340" w:rsidRDefault="00F57479" w:rsidP="00F57479">
      <w:pPr>
        <w:pStyle w:val="3"/>
        <w:spacing w:before="0" w:beforeAutospacing="0" w:after="0" w:afterAutospacing="0"/>
        <w:ind w:firstLine="454"/>
        <w:jc w:val="both"/>
        <w:rPr>
          <w:rStyle w:val="mw-headline"/>
          <w:rFonts w:ascii="Times New Roman" w:hAnsi="Times New Roman"/>
          <w:b w:val="0"/>
        </w:rPr>
      </w:pPr>
    </w:p>
    <w:p w:rsidR="00F57479" w:rsidRPr="006F7340" w:rsidRDefault="00F57479" w:rsidP="00F57479">
      <w:pPr>
        <w:shd w:val="clear" w:color="auto" w:fill="FFFFFF"/>
        <w:autoSpaceDE w:val="0"/>
        <w:autoSpaceDN w:val="0"/>
        <w:adjustRightInd w:val="0"/>
        <w:jc w:val="center"/>
        <w:rPr>
          <w:b/>
          <w:color w:val="000000"/>
        </w:rPr>
      </w:pPr>
      <w:r>
        <w:rPr>
          <w:b/>
          <w:color w:val="000000"/>
          <w:lang w:val="kk-KZ"/>
        </w:rPr>
        <w:t>Грамматикалық категориялар мен зат есімнің құрылымы</w:t>
      </w:r>
    </w:p>
    <w:p w:rsidR="00F57479" w:rsidRPr="006F7340" w:rsidRDefault="00F57479" w:rsidP="00F57479">
      <w:pPr>
        <w:shd w:val="clear" w:color="auto" w:fill="FFFFFF"/>
        <w:autoSpaceDE w:val="0"/>
        <w:autoSpaceDN w:val="0"/>
        <w:adjustRightInd w:val="0"/>
        <w:ind w:firstLine="454"/>
        <w:jc w:val="both"/>
      </w:pPr>
      <w:r>
        <w:rPr>
          <w:color w:val="000000"/>
          <w:lang w:val="kk-KZ"/>
        </w:rPr>
        <w:t xml:space="preserve">Көне ағылшын тіліне септеу, тек және түр категориясы тән. Септеу парадигмасы негіз принциптері арқылы жасалынады. </w:t>
      </w:r>
    </w:p>
    <w:p w:rsidR="00F57479" w:rsidRPr="00F57479" w:rsidRDefault="00F57479" w:rsidP="00F57479">
      <w:pPr>
        <w:shd w:val="clear" w:color="auto" w:fill="FFFFFF"/>
        <w:autoSpaceDE w:val="0"/>
        <w:autoSpaceDN w:val="0"/>
        <w:adjustRightInd w:val="0"/>
        <w:ind w:firstLine="454"/>
        <w:jc w:val="both"/>
        <w:rPr>
          <w:b/>
          <w:color w:val="000000"/>
          <w:lang w:val="kk-KZ"/>
        </w:rPr>
      </w:pPr>
      <w:r>
        <w:rPr>
          <w:color w:val="000000"/>
          <w:lang w:val="kk-KZ"/>
        </w:rPr>
        <w:t xml:space="preserve">Герман тілдерін белгілі бір негіз бойынша септеу парадигмасы жойылған. Ал көне ағылшын тілінде тіптен көне үш бөлімді құрылым сақталмаған. Негізққұрамдас суффикс жоғалып немесе түбірге, септеу флексиясына кірігіп кеткен. Сөйтіп септеу парадигмасы жеңілдетілген. </w:t>
      </w:r>
    </w:p>
    <w:p w:rsidR="00F57479" w:rsidRPr="00D712BF" w:rsidRDefault="00F57479" w:rsidP="00F57479">
      <w:pPr>
        <w:shd w:val="clear" w:color="auto" w:fill="FFFFFF"/>
        <w:autoSpaceDE w:val="0"/>
        <w:autoSpaceDN w:val="0"/>
        <w:adjustRightInd w:val="0"/>
        <w:ind w:firstLine="454"/>
        <w:jc w:val="center"/>
        <w:rPr>
          <w:b/>
          <w:color w:val="000000"/>
          <w:lang w:val="kk-KZ"/>
        </w:rPr>
      </w:pPr>
      <w:r w:rsidRPr="00F57479">
        <w:rPr>
          <w:b/>
          <w:color w:val="000000"/>
          <w:lang w:val="kk-KZ"/>
        </w:rPr>
        <w:t>Граммати</w:t>
      </w:r>
      <w:r>
        <w:rPr>
          <w:b/>
          <w:color w:val="000000"/>
          <w:lang w:val="kk-KZ"/>
        </w:rPr>
        <w:t>калық</w:t>
      </w:r>
      <w:r w:rsidRPr="00F57479">
        <w:rPr>
          <w:b/>
          <w:color w:val="000000"/>
          <w:lang w:val="kk-KZ"/>
        </w:rPr>
        <w:t xml:space="preserve"> </w:t>
      </w:r>
      <w:r>
        <w:rPr>
          <w:b/>
          <w:color w:val="000000"/>
          <w:lang w:val="kk-KZ"/>
        </w:rPr>
        <w:t>тек категориясы</w:t>
      </w:r>
    </w:p>
    <w:p w:rsidR="00F57479" w:rsidRPr="008C010B" w:rsidRDefault="00F57479" w:rsidP="00F57479">
      <w:pPr>
        <w:shd w:val="clear" w:color="auto" w:fill="FFFFFF"/>
        <w:autoSpaceDE w:val="0"/>
        <w:autoSpaceDN w:val="0"/>
        <w:adjustRightInd w:val="0"/>
        <w:ind w:firstLine="454"/>
        <w:jc w:val="both"/>
        <w:rPr>
          <w:lang w:val="kk-KZ"/>
        </w:rPr>
      </w:pPr>
      <w:r>
        <w:rPr>
          <w:color w:val="000000"/>
          <w:lang w:val="kk-KZ"/>
        </w:rPr>
        <w:t>Грамматикалық тек зат есімнің құрылымында көрініс таппаған. Үш текті зат есімдер атау септігінде жалғаусыз келуі де мүмкін:</w:t>
      </w:r>
      <w:r w:rsidRPr="00C61656">
        <w:rPr>
          <w:color w:val="000000"/>
          <w:lang w:val="kk-KZ"/>
        </w:rPr>
        <w:t xml:space="preserve"> </w:t>
      </w:r>
      <w:r w:rsidRPr="00C61656">
        <w:rPr>
          <w:b/>
          <w:color w:val="000000"/>
          <w:lang w:val="kk-KZ"/>
        </w:rPr>
        <w:t>stān</w:t>
      </w:r>
      <w:r>
        <w:rPr>
          <w:color w:val="000000"/>
          <w:lang w:val="kk-KZ"/>
        </w:rPr>
        <w:t xml:space="preserve"> (тас</w:t>
      </w:r>
      <w:r w:rsidRPr="00C61656">
        <w:rPr>
          <w:color w:val="000000"/>
          <w:lang w:val="kk-KZ"/>
        </w:rPr>
        <w:t xml:space="preserve">) (м.р. -a-); </w:t>
      </w:r>
      <w:r w:rsidRPr="00C61656">
        <w:rPr>
          <w:b/>
          <w:color w:val="000000"/>
          <w:lang w:val="kk-KZ"/>
        </w:rPr>
        <w:t>scip</w:t>
      </w:r>
      <w:r w:rsidRPr="00C61656">
        <w:rPr>
          <w:color w:val="000000"/>
          <w:lang w:val="kk-KZ"/>
        </w:rPr>
        <w:t xml:space="preserve"> (корабль) (ср. р. -а-); </w:t>
      </w:r>
      <w:r w:rsidRPr="00C61656">
        <w:rPr>
          <w:b/>
          <w:iCs/>
          <w:color w:val="000000"/>
          <w:lang w:val="kk-KZ"/>
        </w:rPr>
        <w:t>for</w:t>
      </w:r>
      <w:r w:rsidRPr="00C61656">
        <w:rPr>
          <w:i/>
          <w:iCs/>
          <w:color w:val="000000"/>
          <w:lang w:val="kk-KZ"/>
        </w:rPr>
        <w:t xml:space="preserve"> </w:t>
      </w:r>
      <w:r>
        <w:rPr>
          <w:color w:val="000000"/>
          <w:lang w:val="kk-KZ"/>
        </w:rPr>
        <w:t>(саяхат</w:t>
      </w:r>
      <w:r w:rsidRPr="00C61656">
        <w:rPr>
          <w:color w:val="000000"/>
          <w:lang w:val="kk-KZ"/>
        </w:rPr>
        <w:t xml:space="preserve">) (ж. р. -o-); </w:t>
      </w:r>
      <w:r w:rsidRPr="00C61656">
        <w:rPr>
          <w:b/>
          <w:color w:val="000000"/>
          <w:lang w:val="kk-KZ"/>
        </w:rPr>
        <w:t>hond</w:t>
      </w:r>
      <w:r>
        <w:rPr>
          <w:color w:val="000000"/>
          <w:lang w:val="kk-KZ"/>
        </w:rPr>
        <w:t xml:space="preserve"> (қол</w:t>
      </w:r>
      <w:r w:rsidRPr="00C61656">
        <w:rPr>
          <w:color w:val="000000"/>
          <w:lang w:val="kk-KZ"/>
        </w:rPr>
        <w:t xml:space="preserve">), (ж. р. -u-); </w:t>
      </w:r>
      <w:r w:rsidRPr="00C61656">
        <w:rPr>
          <w:b/>
          <w:iCs/>
          <w:color w:val="000000"/>
          <w:lang w:val="kk-KZ"/>
        </w:rPr>
        <w:t>dael</w:t>
      </w:r>
      <w:r w:rsidRPr="00C61656">
        <w:rPr>
          <w:i/>
          <w:iCs/>
          <w:color w:val="000000"/>
          <w:lang w:val="kk-KZ"/>
        </w:rPr>
        <w:t xml:space="preserve"> </w:t>
      </w:r>
      <w:r>
        <w:rPr>
          <w:color w:val="000000"/>
          <w:lang w:val="kk-KZ"/>
        </w:rPr>
        <w:t>(бөлім</w:t>
      </w:r>
      <w:r w:rsidRPr="00C61656">
        <w:rPr>
          <w:color w:val="000000"/>
          <w:lang w:val="kk-KZ"/>
        </w:rPr>
        <w:t xml:space="preserve">) (м. р. </w:t>
      </w:r>
      <w:r>
        <w:rPr>
          <w:noProof/>
          <w:color w:val="000000"/>
          <w:lang w:val="kk-KZ"/>
        </w:rPr>
        <w:t>-і</w:t>
      </w:r>
      <w:r w:rsidRPr="00C61656">
        <w:rPr>
          <w:noProof/>
          <w:color w:val="000000"/>
          <w:lang w:val="kk-KZ"/>
        </w:rPr>
        <w:t xml:space="preserve">-); </w:t>
      </w:r>
      <w:r w:rsidRPr="00C61656">
        <w:rPr>
          <w:b/>
          <w:color w:val="000000"/>
          <w:lang w:val="kk-KZ"/>
        </w:rPr>
        <w:t>ben</w:t>
      </w:r>
      <w:r>
        <w:rPr>
          <w:color w:val="000000"/>
          <w:lang w:val="kk-KZ"/>
        </w:rPr>
        <w:t xml:space="preserve"> (өтініш</w:t>
      </w:r>
      <w:r w:rsidRPr="00C61656">
        <w:rPr>
          <w:color w:val="000000"/>
          <w:lang w:val="kk-KZ"/>
        </w:rPr>
        <w:t xml:space="preserve">) (ж. р. </w:t>
      </w:r>
      <w:r w:rsidRPr="00C61656">
        <w:rPr>
          <w:noProof/>
          <w:color w:val="000000"/>
          <w:lang w:val="kk-KZ"/>
        </w:rPr>
        <w:t>-</w:t>
      </w:r>
      <w:r>
        <w:rPr>
          <w:noProof/>
          <w:color w:val="000000"/>
          <w:lang w:val="kk-KZ"/>
        </w:rPr>
        <w:t>і</w:t>
      </w:r>
      <w:r w:rsidRPr="00C61656">
        <w:rPr>
          <w:noProof/>
          <w:color w:val="000000"/>
          <w:lang w:val="kk-KZ"/>
        </w:rPr>
        <w:t xml:space="preserve">-). </w:t>
      </w:r>
      <w:r>
        <w:rPr>
          <w:color w:val="000000"/>
          <w:lang w:val="kk-KZ"/>
        </w:rPr>
        <w:t>–</w:t>
      </w:r>
      <w:r w:rsidRPr="008C010B">
        <w:rPr>
          <w:color w:val="000000"/>
          <w:lang w:val="kk-KZ"/>
        </w:rPr>
        <w:t>е</w:t>
      </w:r>
      <w:r>
        <w:rPr>
          <w:color w:val="000000"/>
          <w:lang w:val="kk-KZ"/>
        </w:rPr>
        <w:t xml:space="preserve"> жалғау барлық үш тектік зат есімдерде де болуы мүмкін</w:t>
      </w:r>
      <w:r w:rsidRPr="008C010B">
        <w:rPr>
          <w:color w:val="000000"/>
          <w:lang w:val="kk-KZ"/>
        </w:rPr>
        <w:t xml:space="preserve">: </w:t>
      </w:r>
      <w:r w:rsidRPr="008C010B">
        <w:rPr>
          <w:b/>
          <w:color w:val="000000"/>
          <w:lang w:val="kk-KZ"/>
        </w:rPr>
        <w:t>here</w:t>
      </w:r>
      <w:r w:rsidRPr="008C010B">
        <w:rPr>
          <w:color w:val="000000"/>
          <w:lang w:val="kk-KZ"/>
        </w:rPr>
        <w:t xml:space="preserve"> (</w:t>
      </w:r>
      <w:r>
        <w:rPr>
          <w:color w:val="000000"/>
          <w:lang w:val="kk-KZ"/>
        </w:rPr>
        <w:t>әскер</w:t>
      </w:r>
      <w:r w:rsidRPr="008C010B">
        <w:rPr>
          <w:color w:val="000000"/>
          <w:lang w:val="kk-KZ"/>
        </w:rPr>
        <w:t xml:space="preserve">) (м.р. -ja-), </w:t>
      </w:r>
      <w:r w:rsidRPr="008C010B">
        <w:rPr>
          <w:b/>
          <w:color w:val="000000"/>
          <w:lang w:val="kk-KZ"/>
        </w:rPr>
        <w:t>rice</w:t>
      </w:r>
      <w:r w:rsidRPr="008C010B">
        <w:rPr>
          <w:color w:val="000000"/>
          <w:lang w:val="kk-KZ"/>
        </w:rPr>
        <w:t xml:space="preserve"> (</w:t>
      </w:r>
      <w:r>
        <w:rPr>
          <w:color w:val="000000"/>
          <w:lang w:val="kk-KZ"/>
        </w:rPr>
        <w:t>патшалық</w:t>
      </w:r>
      <w:r w:rsidRPr="008C010B">
        <w:rPr>
          <w:color w:val="000000"/>
          <w:lang w:val="kk-KZ"/>
        </w:rPr>
        <w:t xml:space="preserve">) (ср.р. -ja-); </w:t>
      </w:r>
      <w:r w:rsidRPr="008C010B">
        <w:rPr>
          <w:b/>
          <w:color w:val="000000"/>
          <w:lang w:val="kk-KZ"/>
        </w:rPr>
        <w:t>tunge</w:t>
      </w:r>
      <w:r w:rsidRPr="008C010B">
        <w:rPr>
          <w:color w:val="000000"/>
          <w:lang w:val="kk-KZ"/>
        </w:rPr>
        <w:t xml:space="preserve"> (</w:t>
      </w:r>
      <w:r>
        <w:rPr>
          <w:color w:val="000000"/>
          <w:lang w:val="kk-KZ"/>
        </w:rPr>
        <w:t>тіл</w:t>
      </w:r>
      <w:r w:rsidRPr="008C010B">
        <w:rPr>
          <w:color w:val="000000"/>
          <w:lang w:val="kk-KZ"/>
        </w:rPr>
        <w:t xml:space="preserve">) (ж. р. -п-); </w:t>
      </w:r>
      <w:r w:rsidRPr="008C010B">
        <w:rPr>
          <w:b/>
          <w:color w:val="000000"/>
          <w:lang w:val="kk-KZ"/>
        </w:rPr>
        <w:t>еаzе</w:t>
      </w:r>
      <w:r w:rsidRPr="008C010B">
        <w:rPr>
          <w:color w:val="000000"/>
          <w:lang w:val="kk-KZ"/>
        </w:rPr>
        <w:t xml:space="preserve"> (</w:t>
      </w:r>
      <w:r>
        <w:rPr>
          <w:color w:val="000000"/>
          <w:lang w:val="kk-KZ"/>
        </w:rPr>
        <w:t>көз</w:t>
      </w:r>
      <w:r w:rsidRPr="008C010B">
        <w:rPr>
          <w:color w:val="000000"/>
          <w:lang w:val="kk-KZ"/>
        </w:rPr>
        <w:t>) (ср. р. -n-).</w:t>
      </w:r>
    </w:p>
    <w:p w:rsidR="00F57479" w:rsidRPr="00C03213" w:rsidRDefault="00F57479" w:rsidP="00F57479">
      <w:pPr>
        <w:shd w:val="clear" w:color="auto" w:fill="FFFFFF"/>
        <w:autoSpaceDE w:val="0"/>
        <w:autoSpaceDN w:val="0"/>
        <w:adjustRightInd w:val="0"/>
        <w:ind w:firstLine="454"/>
        <w:jc w:val="both"/>
        <w:rPr>
          <w:lang w:val="kk-KZ"/>
        </w:rPr>
      </w:pPr>
      <w:r w:rsidRPr="00C03213">
        <w:rPr>
          <w:color w:val="000000"/>
          <w:lang w:val="kk-KZ"/>
        </w:rPr>
        <w:t>-</w:t>
      </w:r>
      <w:r w:rsidRPr="00C03213">
        <w:rPr>
          <w:b/>
          <w:color w:val="000000"/>
          <w:lang w:val="kk-KZ"/>
        </w:rPr>
        <w:t>u</w:t>
      </w:r>
      <w:r w:rsidRPr="00C03213">
        <w:rPr>
          <w:color w:val="000000"/>
          <w:lang w:val="kk-KZ"/>
        </w:rPr>
        <w:t xml:space="preserve"> </w:t>
      </w:r>
      <w:r>
        <w:rPr>
          <w:color w:val="000000"/>
          <w:lang w:val="kk-KZ"/>
        </w:rPr>
        <w:t>жалғауы да көпмағыналы</w:t>
      </w:r>
      <w:r w:rsidRPr="00C03213">
        <w:rPr>
          <w:color w:val="000000"/>
          <w:lang w:val="kk-KZ"/>
        </w:rPr>
        <w:t xml:space="preserve">: </w:t>
      </w:r>
      <w:r w:rsidRPr="00C03213">
        <w:rPr>
          <w:b/>
          <w:color w:val="000000"/>
          <w:lang w:val="kk-KZ"/>
        </w:rPr>
        <w:t>talu</w:t>
      </w:r>
      <w:r w:rsidRPr="00C03213">
        <w:rPr>
          <w:color w:val="000000"/>
          <w:lang w:val="kk-KZ"/>
        </w:rPr>
        <w:t xml:space="preserve"> (</w:t>
      </w:r>
      <w:r>
        <w:rPr>
          <w:color w:val="000000"/>
          <w:lang w:val="kk-KZ"/>
        </w:rPr>
        <w:t>әңгіме</w:t>
      </w:r>
      <w:r w:rsidRPr="00C03213">
        <w:rPr>
          <w:color w:val="000000"/>
          <w:lang w:val="kk-KZ"/>
        </w:rPr>
        <w:t xml:space="preserve">) (ж. р. -s-); </w:t>
      </w:r>
      <w:r w:rsidRPr="00C03213">
        <w:rPr>
          <w:b/>
          <w:color w:val="000000"/>
          <w:lang w:val="kk-KZ"/>
        </w:rPr>
        <w:t>sunu</w:t>
      </w:r>
      <w:r>
        <w:rPr>
          <w:color w:val="000000"/>
          <w:lang w:val="kk-KZ"/>
        </w:rPr>
        <w:t xml:space="preserve"> (ұл</w:t>
      </w:r>
      <w:r w:rsidRPr="00C03213">
        <w:rPr>
          <w:color w:val="000000"/>
          <w:lang w:val="kk-KZ"/>
        </w:rPr>
        <w:t xml:space="preserve">) (м.р. -и-); </w:t>
      </w:r>
      <w:r w:rsidRPr="00C03213">
        <w:rPr>
          <w:b/>
          <w:color w:val="000000"/>
          <w:lang w:val="kk-KZ"/>
        </w:rPr>
        <w:t>duru</w:t>
      </w:r>
      <w:r>
        <w:rPr>
          <w:color w:val="000000"/>
          <w:lang w:val="kk-KZ"/>
        </w:rPr>
        <w:t xml:space="preserve"> (есік</w:t>
      </w:r>
      <w:r w:rsidRPr="00C03213">
        <w:rPr>
          <w:color w:val="000000"/>
          <w:lang w:val="kk-KZ"/>
        </w:rPr>
        <w:t>) (м.р. -и-).</w:t>
      </w:r>
    </w:p>
    <w:p w:rsidR="00F57479" w:rsidRPr="00F57479" w:rsidRDefault="00F57479" w:rsidP="00F57479">
      <w:pPr>
        <w:pStyle w:val="3"/>
        <w:spacing w:before="0" w:beforeAutospacing="0" w:after="0" w:afterAutospacing="0"/>
        <w:ind w:firstLine="454"/>
        <w:jc w:val="both"/>
        <w:rPr>
          <w:rFonts w:ascii="Times New Roman" w:hAnsi="Times New Roman"/>
          <w:b w:val="0"/>
          <w:color w:val="000000"/>
          <w:lang w:val="kk-KZ"/>
        </w:rPr>
      </w:pPr>
      <w:r w:rsidRPr="00DB4F97">
        <w:rPr>
          <w:rFonts w:ascii="Times New Roman" w:hAnsi="Times New Roman"/>
          <w:b w:val="0"/>
          <w:color w:val="000000"/>
          <w:lang w:val="kk-KZ"/>
        </w:rPr>
        <w:t>-</w:t>
      </w:r>
      <w:r w:rsidRPr="00DB4F97">
        <w:rPr>
          <w:rFonts w:ascii="Times New Roman" w:hAnsi="Times New Roman"/>
          <w:color w:val="000000"/>
          <w:lang w:val="kk-KZ"/>
        </w:rPr>
        <w:t>n</w:t>
      </w:r>
      <w:r w:rsidRPr="00DB4F97">
        <w:rPr>
          <w:rFonts w:ascii="Times New Roman" w:hAnsi="Times New Roman"/>
          <w:b w:val="0"/>
          <w:color w:val="000000"/>
          <w:lang w:val="kk-KZ"/>
        </w:rPr>
        <w:t>-</w:t>
      </w:r>
      <w:r>
        <w:rPr>
          <w:rFonts w:ascii="Times New Roman" w:hAnsi="Times New Roman"/>
          <w:b w:val="0"/>
          <w:color w:val="000000"/>
          <w:lang w:val="kk-KZ"/>
        </w:rPr>
        <w:t xml:space="preserve"> жалғаулы зат есім ғана бір мағыналы болып келеді, бұл жалғау еркек тектінің білдіреді</w:t>
      </w:r>
      <w:r w:rsidRPr="00DB4F97">
        <w:rPr>
          <w:rFonts w:ascii="Times New Roman" w:hAnsi="Times New Roman"/>
          <w:b w:val="0"/>
          <w:color w:val="000000"/>
          <w:lang w:val="kk-KZ"/>
        </w:rPr>
        <w:t xml:space="preserve">: </w:t>
      </w:r>
      <w:r w:rsidRPr="00DB4F97">
        <w:rPr>
          <w:rFonts w:ascii="Times New Roman" w:hAnsi="Times New Roman"/>
          <w:color w:val="000000"/>
          <w:lang w:val="kk-KZ"/>
        </w:rPr>
        <w:t>guma</w:t>
      </w:r>
      <w:r>
        <w:rPr>
          <w:rFonts w:ascii="Times New Roman" w:hAnsi="Times New Roman"/>
          <w:b w:val="0"/>
          <w:color w:val="000000"/>
          <w:lang w:val="kk-KZ"/>
        </w:rPr>
        <w:t xml:space="preserve"> (еркек, күйеу</w:t>
      </w:r>
      <w:r w:rsidRPr="00DB4F97">
        <w:rPr>
          <w:rFonts w:ascii="Times New Roman" w:hAnsi="Times New Roman"/>
          <w:b w:val="0"/>
          <w:color w:val="000000"/>
          <w:lang w:val="kk-KZ"/>
        </w:rPr>
        <w:t xml:space="preserve">). </w:t>
      </w:r>
      <w:r>
        <w:rPr>
          <w:rFonts w:ascii="Times New Roman" w:hAnsi="Times New Roman"/>
          <w:b w:val="0"/>
          <w:color w:val="000000"/>
          <w:lang w:val="kk-KZ"/>
        </w:rPr>
        <w:t xml:space="preserve">Сонымен зат есімдердің өзі тек категориясын көрсетпейді, оларды тек сын есімдер мен есімдіктер көрсетуі мүмкін. </w:t>
      </w:r>
    </w:p>
    <w:p w:rsidR="00F57479" w:rsidRPr="00F57479" w:rsidRDefault="00F57479" w:rsidP="00F57479">
      <w:pPr>
        <w:pStyle w:val="3"/>
        <w:spacing w:before="0" w:beforeAutospacing="0" w:after="0" w:afterAutospacing="0"/>
        <w:ind w:firstLine="454"/>
        <w:rPr>
          <w:rFonts w:ascii="Times New Roman" w:hAnsi="Times New Roman"/>
          <w:b w:val="0"/>
          <w:color w:val="000000"/>
          <w:lang w:val="kk-KZ"/>
        </w:rPr>
      </w:pPr>
    </w:p>
    <w:p w:rsidR="00F57479" w:rsidRPr="00787C3B" w:rsidRDefault="00F57479" w:rsidP="00F57479">
      <w:pPr>
        <w:pStyle w:val="3"/>
        <w:spacing w:before="0" w:beforeAutospacing="0" w:after="0" w:afterAutospacing="0"/>
        <w:ind w:firstLine="454"/>
        <w:rPr>
          <w:rFonts w:ascii="Times New Roman" w:hAnsi="Times New Roman"/>
          <w:color w:val="000000"/>
          <w:lang w:val="kk-KZ"/>
        </w:rPr>
      </w:pPr>
      <w:r>
        <w:rPr>
          <w:rFonts w:ascii="Times New Roman" w:hAnsi="Times New Roman"/>
          <w:color w:val="000000"/>
          <w:lang w:val="kk-KZ"/>
        </w:rPr>
        <w:t xml:space="preserve">Көне ағылшын тілінің септеу жүйесі </w:t>
      </w:r>
      <w:r w:rsidRPr="00787C3B">
        <w:rPr>
          <w:rFonts w:ascii="Times New Roman" w:hAnsi="Times New Roman"/>
          <w:color w:val="000000"/>
          <w:lang w:val="kk-KZ"/>
        </w:rPr>
        <w:t xml:space="preserve"> </w:t>
      </w:r>
    </w:p>
    <w:p w:rsidR="00F57479" w:rsidRPr="00BE1F83" w:rsidRDefault="00F57479" w:rsidP="00F57479">
      <w:pPr>
        <w:pStyle w:val="3"/>
        <w:spacing w:before="0" w:beforeAutospacing="0" w:after="0" w:afterAutospacing="0"/>
        <w:ind w:firstLine="454"/>
        <w:jc w:val="both"/>
        <w:rPr>
          <w:rFonts w:ascii="Times New Roman" w:hAnsi="Times New Roman"/>
          <w:b w:val="0"/>
          <w:color w:val="000000"/>
          <w:lang w:val="kk-KZ"/>
        </w:rPr>
      </w:pPr>
      <w:r w:rsidRPr="00F57479">
        <w:rPr>
          <w:rFonts w:ascii="Times New Roman" w:hAnsi="Times New Roman"/>
          <w:b w:val="0"/>
          <w:color w:val="000000"/>
          <w:lang w:val="kk-KZ"/>
        </w:rPr>
        <w:t>-</w:t>
      </w:r>
      <w:r w:rsidRPr="00F57479">
        <w:rPr>
          <w:rFonts w:ascii="Times New Roman" w:hAnsi="Times New Roman"/>
          <w:color w:val="000000"/>
          <w:lang w:val="kk-KZ"/>
        </w:rPr>
        <w:t>а</w:t>
      </w:r>
      <w:r w:rsidRPr="00F57479">
        <w:rPr>
          <w:rFonts w:ascii="Times New Roman" w:hAnsi="Times New Roman"/>
          <w:b w:val="0"/>
          <w:color w:val="000000"/>
          <w:lang w:val="kk-KZ"/>
        </w:rPr>
        <w:t>-</w:t>
      </w:r>
      <w:r>
        <w:rPr>
          <w:rFonts w:ascii="Times New Roman" w:hAnsi="Times New Roman"/>
          <w:b w:val="0"/>
          <w:color w:val="000000"/>
          <w:lang w:val="kk-KZ"/>
        </w:rPr>
        <w:t xml:space="preserve"> негізді жалғаулар</w:t>
      </w:r>
      <w:r w:rsidRPr="00F57479">
        <w:rPr>
          <w:rFonts w:ascii="Times New Roman" w:hAnsi="Times New Roman"/>
          <w:b w:val="0"/>
          <w:color w:val="000000"/>
          <w:lang w:val="kk-KZ"/>
        </w:rPr>
        <w:t xml:space="preserve">. </w:t>
      </w:r>
      <w:r>
        <w:rPr>
          <w:rFonts w:ascii="Times New Roman" w:hAnsi="Times New Roman"/>
          <w:b w:val="0"/>
          <w:color w:val="000000"/>
          <w:lang w:val="kk-KZ"/>
        </w:rPr>
        <w:t>Бұл жалғаулар еркек және орташа текті зат есімдерді білдіреді.</w:t>
      </w:r>
      <w:r w:rsidRPr="00F57479">
        <w:rPr>
          <w:rFonts w:ascii="Times New Roman" w:hAnsi="Times New Roman"/>
          <w:b w:val="0"/>
          <w:color w:val="000000"/>
          <w:lang w:val="kk-KZ"/>
        </w:rPr>
        <w:t xml:space="preserve"> </w:t>
      </w:r>
      <w:r>
        <w:rPr>
          <w:rFonts w:ascii="Times New Roman" w:hAnsi="Times New Roman"/>
          <w:b w:val="0"/>
          <w:color w:val="000000"/>
          <w:lang w:val="kk-KZ"/>
        </w:rPr>
        <w:t xml:space="preserve">Орташа текті зат есімдер қысқа буынды және ұзақ буынды деп бөлінеді. Қысқа буындылар атау, жатыс септіктерінде </w:t>
      </w:r>
      <w:r w:rsidRPr="00BE1F83">
        <w:rPr>
          <w:rFonts w:ascii="Times New Roman" w:hAnsi="Times New Roman"/>
          <w:b w:val="0"/>
          <w:color w:val="000000"/>
          <w:lang w:val="kk-KZ"/>
        </w:rPr>
        <w:t>–</w:t>
      </w:r>
      <w:r w:rsidRPr="00BE1F83">
        <w:rPr>
          <w:rFonts w:ascii="Times New Roman" w:hAnsi="Times New Roman"/>
          <w:color w:val="000000"/>
          <w:lang w:val="kk-KZ"/>
        </w:rPr>
        <w:t>u</w:t>
      </w:r>
      <w:r>
        <w:rPr>
          <w:rFonts w:ascii="Times New Roman" w:hAnsi="Times New Roman"/>
          <w:color w:val="000000"/>
          <w:lang w:val="kk-KZ"/>
        </w:rPr>
        <w:t xml:space="preserve"> </w:t>
      </w:r>
      <w:r w:rsidRPr="00BE1F83">
        <w:rPr>
          <w:rFonts w:ascii="Times New Roman" w:hAnsi="Times New Roman"/>
          <w:b w:val="0"/>
          <w:color w:val="000000"/>
          <w:lang w:val="kk-KZ"/>
        </w:rPr>
        <w:t xml:space="preserve">жалғаулы болса, </w:t>
      </w:r>
      <w:r>
        <w:rPr>
          <w:rFonts w:ascii="Times New Roman" w:hAnsi="Times New Roman"/>
          <w:b w:val="0"/>
          <w:color w:val="000000"/>
          <w:lang w:val="kk-KZ"/>
        </w:rPr>
        <w:t>ұзақ буындылар жалғаусыз болуы ықтимал</w:t>
      </w:r>
      <w:r w:rsidRPr="00BE1F83">
        <w:rPr>
          <w:rFonts w:ascii="Times New Roman" w:hAnsi="Times New Roman"/>
          <w:b w:val="0"/>
          <w:color w:val="000000"/>
          <w:lang w:val="kk-KZ"/>
        </w:rPr>
        <w:t>:</w:t>
      </w:r>
    </w:p>
    <w:p w:rsidR="00F57479" w:rsidRPr="00BE1F83" w:rsidRDefault="00F57479" w:rsidP="00F57479">
      <w:pPr>
        <w:pStyle w:val="3"/>
        <w:spacing w:before="0" w:beforeAutospacing="0" w:after="0" w:afterAutospacing="0"/>
        <w:ind w:firstLine="454"/>
        <w:jc w:val="both"/>
        <w:rPr>
          <w:rFonts w:ascii="Times New Roman" w:hAnsi="Times New Roman"/>
          <w:b w:val="0"/>
          <w:color w:val="000000"/>
          <w:lang w:val="kk-K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120"/>
        <w:gridCol w:w="1160"/>
        <w:gridCol w:w="1131"/>
        <w:gridCol w:w="1319"/>
        <w:gridCol w:w="1095"/>
        <w:gridCol w:w="877"/>
        <w:gridCol w:w="696"/>
        <w:gridCol w:w="643"/>
      </w:tblGrid>
      <w:tr w:rsidR="00F57479" w:rsidRPr="00A827E7" w:rsidTr="00BB4109">
        <w:trPr>
          <w:trHeight w:val="343"/>
        </w:trPr>
        <w:tc>
          <w:tcPr>
            <w:tcW w:w="1654" w:type="dxa"/>
          </w:tcPr>
          <w:p w:rsidR="00F57479" w:rsidRPr="00A827E7" w:rsidRDefault="00F57479" w:rsidP="00BB4109">
            <w:pPr>
              <w:pStyle w:val="3"/>
              <w:spacing w:before="0" w:beforeAutospacing="0" w:after="0" w:afterAutospacing="0"/>
              <w:rPr>
                <w:rFonts w:ascii="Times New Roman" w:hAnsi="Times New Roman"/>
                <w:color w:val="000000"/>
                <w:lang w:val="kk-KZ"/>
              </w:rPr>
            </w:pPr>
            <w:r w:rsidRPr="00A827E7">
              <w:rPr>
                <w:rFonts w:ascii="Times New Roman" w:hAnsi="Times New Roman"/>
                <w:color w:val="000000"/>
                <w:lang w:val="kk-KZ"/>
              </w:rPr>
              <w:t>Септіктер</w:t>
            </w:r>
          </w:p>
        </w:tc>
        <w:tc>
          <w:tcPr>
            <w:tcW w:w="4943" w:type="dxa"/>
            <w:gridSpan w:val="4"/>
          </w:tcPr>
          <w:p w:rsidR="00F57479" w:rsidRPr="00A827E7" w:rsidRDefault="00F57479" w:rsidP="00BB4109">
            <w:pPr>
              <w:pStyle w:val="3"/>
              <w:spacing w:before="0" w:beforeAutospacing="0" w:after="0" w:afterAutospacing="0"/>
              <w:rPr>
                <w:rFonts w:ascii="Times New Roman" w:hAnsi="Times New Roman"/>
                <w:color w:val="000000"/>
              </w:rPr>
            </w:pPr>
            <w:r w:rsidRPr="00A827E7">
              <w:rPr>
                <w:rFonts w:ascii="Times New Roman" w:hAnsi="Times New Roman"/>
                <w:color w:val="000000"/>
                <w:lang w:val="kk-KZ"/>
              </w:rPr>
              <w:t>Ж</w:t>
            </w:r>
            <w:r w:rsidRPr="00A827E7">
              <w:rPr>
                <w:rFonts w:ascii="Times New Roman" w:hAnsi="Times New Roman"/>
                <w:color w:val="000000"/>
              </w:rPr>
              <w:t>.</w:t>
            </w:r>
            <w:r w:rsidRPr="00A827E7">
              <w:rPr>
                <w:rFonts w:ascii="Times New Roman" w:hAnsi="Times New Roman"/>
                <w:color w:val="000000"/>
                <w:lang w:val="kk-KZ"/>
              </w:rPr>
              <w:t>т</w:t>
            </w:r>
            <w:r w:rsidRPr="00A827E7">
              <w:rPr>
                <w:rFonts w:ascii="Times New Roman" w:hAnsi="Times New Roman"/>
                <w:color w:val="000000"/>
              </w:rPr>
              <w:t>.</w:t>
            </w:r>
          </w:p>
        </w:tc>
        <w:tc>
          <w:tcPr>
            <w:tcW w:w="3051" w:type="dxa"/>
            <w:gridSpan w:val="4"/>
          </w:tcPr>
          <w:p w:rsidR="00F57479" w:rsidRPr="00A827E7" w:rsidRDefault="00F57479" w:rsidP="00BB4109">
            <w:pPr>
              <w:pStyle w:val="3"/>
              <w:spacing w:before="0" w:beforeAutospacing="0" w:after="0" w:afterAutospacing="0"/>
              <w:rPr>
                <w:rFonts w:ascii="Times New Roman" w:hAnsi="Times New Roman"/>
                <w:color w:val="000000"/>
              </w:rPr>
            </w:pPr>
            <w:r w:rsidRPr="00A827E7">
              <w:rPr>
                <w:rFonts w:ascii="Times New Roman" w:hAnsi="Times New Roman"/>
                <w:color w:val="000000"/>
                <w:lang w:val="kk-KZ"/>
              </w:rPr>
              <w:t>К</w:t>
            </w:r>
            <w:r w:rsidRPr="00A827E7">
              <w:rPr>
                <w:rFonts w:ascii="Times New Roman" w:hAnsi="Times New Roman"/>
                <w:color w:val="000000"/>
              </w:rPr>
              <w:t>.</w:t>
            </w:r>
            <w:r w:rsidRPr="00A827E7">
              <w:rPr>
                <w:rFonts w:ascii="Times New Roman" w:hAnsi="Times New Roman"/>
                <w:color w:val="000000"/>
                <w:lang w:val="kk-KZ"/>
              </w:rPr>
              <w:t>т</w:t>
            </w:r>
            <w:r w:rsidRPr="00A827E7">
              <w:rPr>
                <w:rFonts w:ascii="Times New Roman" w:hAnsi="Times New Roman"/>
                <w:color w:val="000000"/>
              </w:rPr>
              <w:t>.</w:t>
            </w:r>
          </w:p>
        </w:tc>
      </w:tr>
      <w:tr w:rsidR="00F57479" w:rsidRPr="00A827E7" w:rsidTr="00BB4109">
        <w:trPr>
          <w:trHeight w:val="343"/>
        </w:trPr>
        <w:tc>
          <w:tcPr>
            <w:tcW w:w="1654" w:type="dxa"/>
          </w:tcPr>
          <w:p w:rsidR="00F57479" w:rsidRPr="00A827E7" w:rsidRDefault="00F57479" w:rsidP="00BB4109">
            <w:pPr>
              <w:pStyle w:val="3"/>
              <w:spacing w:before="0" w:beforeAutospacing="0" w:after="0" w:afterAutospacing="0"/>
              <w:jc w:val="both"/>
              <w:rPr>
                <w:rFonts w:ascii="Times New Roman" w:hAnsi="Times New Roman"/>
                <w:color w:val="000000"/>
              </w:rPr>
            </w:pPr>
            <w:r w:rsidRPr="00A827E7">
              <w:rPr>
                <w:rFonts w:ascii="Times New Roman" w:hAnsi="Times New Roman"/>
                <w:color w:val="000000"/>
                <w:lang w:val="kk-KZ"/>
              </w:rPr>
              <w:t xml:space="preserve">Атау </w:t>
            </w:r>
          </w:p>
        </w:tc>
        <w:tc>
          <w:tcPr>
            <w:tcW w:w="119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st</w:t>
            </w:r>
            <w:r w:rsidRPr="00A827E7">
              <w:rPr>
                <w:rFonts w:ascii="Times New Roman" w:hAnsi="Times New Roman"/>
                <w:color w:val="000000"/>
                <w:lang w:val="en-US"/>
              </w:rPr>
              <w:t>a</w:t>
            </w:r>
            <w:r w:rsidRPr="00A827E7">
              <w:rPr>
                <w:rFonts w:ascii="Times New Roman" w:hAnsi="Times New Roman"/>
                <w:b w:val="0"/>
                <w:color w:val="000000"/>
                <w:lang w:val="en-US"/>
              </w:rPr>
              <w:t>n</w:t>
            </w:r>
            <w:proofErr w:type="spellEnd"/>
            <w:proofErr w:type="gramEnd"/>
          </w:p>
        </w:tc>
        <w:tc>
          <w:tcPr>
            <w:tcW w:w="123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gramStart"/>
            <w:r w:rsidRPr="00A827E7">
              <w:rPr>
                <w:rFonts w:ascii="Times New Roman" w:hAnsi="Times New Roman"/>
                <w:b w:val="0"/>
                <w:color w:val="000000"/>
                <w:lang w:val="en-US"/>
              </w:rPr>
              <w:t>word</w:t>
            </w:r>
            <w:proofErr w:type="gramEnd"/>
          </w:p>
        </w:tc>
        <w:tc>
          <w:tcPr>
            <w:tcW w:w="1151" w:type="dxa"/>
          </w:tcPr>
          <w:p w:rsidR="00F57479" w:rsidRPr="00A827E7" w:rsidRDefault="00F57479" w:rsidP="00BB4109">
            <w:pPr>
              <w:pStyle w:val="3"/>
              <w:spacing w:before="0" w:beforeAutospacing="0" w:after="0" w:afterAutospacing="0"/>
              <w:jc w:val="both"/>
              <w:rPr>
                <w:rFonts w:ascii="Times New Roman" w:hAnsi="Times New Roman"/>
                <w:b w:val="0"/>
                <w:color w:val="000000"/>
              </w:rPr>
            </w:pPr>
            <w:proofErr w:type="spellStart"/>
            <w:proofErr w:type="gramStart"/>
            <w:r w:rsidRPr="00A827E7">
              <w:rPr>
                <w:rFonts w:ascii="Times New Roman" w:hAnsi="Times New Roman"/>
                <w:b w:val="0"/>
                <w:color w:val="000000"/>
                <w:lang w:val="en-US"/>
              </w:rPr>
              <w:t>bearu</w:t>
            </w:r>
            <w:proofErr w:type="spellEnd"/>
            <w:proofErr w:type="gramEnd"/>
            <w:r w:rsidRPr="00A827E7">
              <w:rPr>
                <w:rFonts w:ascii="Times New Roman" w:hAnsi="Times New Roman"/>
                <w:b w:val="0"/>
                <w:color w:val="000000"/>
                <w:lang w:val="en-US"/>
              </w:rPr>
              <w:t xml:space="preserve"> </w:t>
            </w:r>
            <w:r w:rsidRPr="00A827E7">
              <w:rPr>
                <w:rFonts w:ascii="Times New Roman" w:hAnsi="Times New Roman"/>
                <w:b w:val="0"/>
                <w:color w:val="000000"/>
              </w:rPr>
              <w:t>(</w:t>
            </w:r>
            <w:r w:rsidRPr="00A827E7">
              <w:rPr>
                <w:rFonts w:ascii="Times New Roman" w:hAnsi="Times New Roman"/>
                <w:b w:val="0"/>
                <w:color w:val="000000"/>
                <w:lang w:val="kk-KZ"/>
              </w:rPr>
              <w:t>орман</w:t>
            </w:r>
            <w:r w:rsidRPr="00A827E7">
              <w:rPr>
                <w:rFonts w:ascii="Times New Roman" w:hAnsi="Times New Roman"/>
                <w:b w:val="0"/>
                <w:color w:val="000000"/>
              </w:rPr>
              <w:t>)</w:t>
            </w:r>
          </w:p>
        </w:tc>
        <w:tc>
          <w:tcPr>
            <w:tcW w:w="1362"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ben</w:t>
            </w:r>
            <w:proofErr w:type="spellEnd"/>
            <w:proofErr w:type="gramEnd"/>
          </w:p>
          <w:p w:rsidR="00F57479" w:rsidRPr="00A827E7" w:rsidRDefault="00F57479" w:rsidP="00BB4109">
            <w:pPr>
              <w:pStyle w:val="3"/>
              <w:spacing w:before="0" w:beforeAutospacing="0" w:after="0" w:afterAutospacing="0"/>
              <w:jc w:val="both"/>
              <w:rPr>
                <w:rFonts w:ascii="Times New Roman" w:hAnsi="Times New Roman"/>
                <w:b w:val="0"/>
                <w:color w:val="000000"/>
              </w:rPr>
            </w:pPr>
            <w:r w:rsidRPr="00A827E7">
              <w:rPr>
                <w:rFonts w:ascii="Times New Roman" w:hAnsi="Times New Roman"/>
                <w:b w:val="0"/>
                <w:color w:val="000000"/>
              </w:rPr>
              <w:t>(</w:t>
            </w:r>
            <w:r w:rsidRPr="00A827E7">
              <w:rPr>
                <w:rFonts w:ascii="Times New Roman" w:hAnsi="Times New Roman"/>
                <w:b w:val="0"/>
                <w:color w:val="000000"/>
                <w:lang w:val="kk-KZ"/>
              </w:rPr>
              <w:t>өтініш</w:t>
            </w:r>
            <w:r w:rsidRPr="00A827E7">
              <w:rPr>
                <w:rFonts w:ascii="Times New Roman" w:hAnsi="Times New Roman"/>
                <w:b w:val="0"/>
                <w:color w:val="000000"/>
              </w:rPr>
              <w:t>)</w:t>
            </w:r>
          </w:p>
        </w:tc>
        <w:tc>
          <w:tcPr>
            <w:tcW w:w="113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st</w:t>
            </w:r>
            <w:r w:rsidRPr="00A827E7">
              <w:rPr>
                <w:rFonts w:ascii="Times New Roman" w:hAnsi="Times New Roman"/>
                <w:color w:val="000000"/>
                <w:lang w:val="en-US"/>
              </w:rPr>
              <w:t>a</w:t>
            </w:r>
            <w:r w:rsidRPr="00A827E7">
              <w:rPr>
                <w:rFonts w:ascii="Times New Roman" w:hAnsi="Times New Roman"/>
                <w:b w:val="0"/>
                <w:color w:val="000000"/>
                <w:lang w:val="en-US"/>
              </w:rPr>
              <w:t>nas</w:t>
            </w:r>
            <w:proofErr w:type="spellEnd"/>
            <w:proofErr w:type="gramEnd"/>
          </w:p>
        </w:tc>
        <w:tc>
          <w:tcPr>
            <w:tcW w:w="90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gramStart"/>
            <w:r w:rsidRPr="00A827E7">
              <w:rPr>
                <w:rFonts w:ascii="Times New Roman" w:hAnsi="Times New Roman"/>
                <w:b w:val="0"/>
                <w:color w:val="000000"/>
                <w:lang w:val="en-US"/>
              </w:rPr>
              <w:t>word</w:t>
            </w:r>
            <w:proofErr w:type="gramEnd"/>
          </w:p>
        </w:tc>
        <w:tc>
          <w:tcPr>
            <w:tcW w:w="69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gramStart"/>
            <w:r w:rsidRPr="00A827E7">
              <w:rPr>
                <w:rFonts w:ascii="Times New Roman" w:hAnsi="Times New Roman"/>
                <w:b w:val="0"/>
                <w:color w:val="000000"/>
                <w:lang w:val="en-US"/>
              </w:rPr>
              <w:t>bear</w:t>
            </w:r>
            <w:proofErr w:type="gramEnd"/>
          </w:p>
        </w:tc>
        <w:tc>
          <w:tcPr>
            <w:tcW w:w="31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ben</w:t>
            </w:r>
            <w:proofErr w:type="spellEnd"/>
            <w:r w:rsidRPr="00A827E7">
              <w:rPr>
                <w:rFonts w:ascii="Times New Roman" w:hAnsi="Times New Roman"/>
                <w:b w:val="0"/>
                <w:color w:val="000000"/>
                <w:lang w:val="en-US"/>
              </w:rPr>
              <w:t>-</w:t>
            </w:r>
            <w:proofErr w:type="gramEnd"/>
            <w:r w:rsidRPr="00A827E7">
              <w:rPr>
                <w:rFonts w:ascii="Times New Roman" w:hAnsi="Times New Roman"/>
                <w:b w:val="0"/>
                <w:color w:val="000000"/>
                <w:lang w:val="en-US"/>
              </w:rPr>
              <w:t>a</w:t>
            </w:r>
          </w:p>
        </w:tc>
      </w:tr>
      <w:tr w:rsidR="00F57479" w:rsidRPr="00A827E7" w:rsidTr="00BB4109">
        <w:trPr>
          <w:trHeight w:val="343"/>
        </w:trPr>
        <w:tc>
          <w:tcPr>
            <w:tcW w:w="1654"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Ілік</w:t>
            </w:r>
          </w:p>
        </w:tc>
        <w:tc>
          <w:tcPr>
            <w:tcW w:w="119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r w:rsidRPr="00A827E7">
              <w:rPr>
                <w:rFonts w:ascii="Times New Roman" w:hAnsi="Times New Roman"/>
                <w:b w:val="0"/>
                <w:color w:val="000000"/>
                <w:lang w:val="en-US"/>
              </w:rPr>
              <w:t>es</w:t>
            </w:r>
            <w:proofErr w:type="spellEnd"/>
          </w:p>
        </w:tc>
        <w:tc>
          <w:tcPr>
            <w:tcW w:w="123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r w:rsidRPr="00A827E7">
              <w:rPr>
                <w:rFonts w:ascii="Times New Roman" w:hAnsi="Times New Roman"/>
                <w:b w:val="0"/>
                <w:color w:val="000000"/>
                <w:lang w:val="en-US"/>
              </w:rPr>
              <w:t>es</w:t>
            </w:r>
            <w:proofErr w:type="spellEnd"/>
          </w:p>
        </w:tc>
        <w:tc>
          <w:tcPr>
            <w:tcW w:w="115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proofErr w:type="gramStart"/>
            <w:r w:rsidRPr="00A827E7">
              <w:rPr>
                <w:rFonts w:ascii="Times New Roman" w:hAnsi="Times New Roman"/>
                <w:b w:val="0"/>
                <w:color w:val="000000"/>
                <w:lang w:val="en-US"/>
              </w:rPr>
              <w:t>wes</w:t>
            </w:r>
            <w:proofErr w:type="spellEnd"/>
            <w:proofErr w:type="gramEnd"/>
          </w:p>
        </w:tc>
        <w:tc>
          <w:tcPr>
            <w:tcW w:w="1362"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-e</w:t>
            </w:r>
          </w:p>
        </w:tc>
        <w:tc>
          <w:tcPr>
            <w:tcW w:w="113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c>
          <w:tcPr>
            <w:tcW w:w="90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c>
          <w:tcPr>
            <w:tcW w:w="69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proofErr w:type="gramStart"/>
            <w:r w:rsidRPr="00A827E7">
              <w:rPr>
                <w:rFonts w:ascii="Times New Roman" w:hAnsi="Times New Roman"/>
                <w:b w:val="0"/>
                <w:color w:val="000000"/>
                <w:lang w:val="en-US"/>
              </w:rPr>
              <w:t>wa</w:t>
            </w:r>
            <w:proofErr w:type="spellEnd"/>
            <w:proofErr w:type="gramEnd"/>
          </w:p>
        </w:tc>
        <w:tc>
          <w:tcPr>
            <w:tcW w:w="31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r>
      <w:tr w:rsidR="00F57479" w:rsidRPr="00A827E7" w:rsidTr="00BB4109">
        <w:trPr>
          <w:trHeight w:val="343"/>
        </w:trPr>
        <w:tc>
          <w:tcPr>
            <w:tcW w:w="1654"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Табыс</w:t>
            </w:r>
          </w:p>
        </w:tc>
        <w:tc>
          <w:tcPr>
            <w:tcW w:w="119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-e</w:t>
            </w:r>
          </w:p>
        </w:tc>
        <w:tc>
          <w:tcPr>
            <w:tcW w:w="123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-e</w:t>
            </w:r>
          </w:p>
        </w:tc>
        <w:tc>
          <w:tcPr>
            <w:tcW w:w="115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-we</w:t>
            </w:r>
          </w:p>
        </w:tc>
        <w:tc>
          <w:tcPr>
            <w:tcW w:w="1362"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-e</w:t>
            </w:r>
          </w:p>
        </w:tc>
        <w:tc>
          <w:tcPr>
            <w:tcW w:w="113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-um</w:t>
            </w:r>
          </w:p>
        </w:tc>
        <w:tc>
          <w:tcPr>
            <w:tcW w:w="90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-um</w:t>
            </w:r>
          </w:p>
        </w:tc>
        <w:tc>
          <w:tcPr>
            <w:tcW w:w="69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r w:rsidRPr="00A827E7">
              <w:rPr>
                <w:rFonts w:ascii="Times New Roman" w:hAnsi="Times New Roman"/>
                <w:b w:val="0"/>
                <w:color w:val="000000"/>
                <w:lang w:val="en-US"/>
              </w:rPr>
              <w:t>wum</w:t>
            </w:r>
            <w:proofErr w:type="spellEnd"/>
          </w:p>
        </w:tc>
        <w:tc>
          <w:tcPr>
            <w:tcW w:w="31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-um</w:t>
            </w:r>
          </w:p>
        </w:tc>
      </w:tr>
      <w:tr w:rsidR="00F57479" w:rsidRPr="00A827E7" w:rsidTr="00BB4109">
        <w:trPr>
          <w:trHeight w:val="360"/>
        </w:trPr>
        <w:tc>
          <w:tcPr>
            <w:tcW w:w="1654"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Жатыс</w:t>
            </w:r>
          </w:p>
        </w:tc>
        <w:tc>
          <w:tcPr>
            <w:tcW w:w="119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
        </w:tc>
        <w:tc>
          <w:tcPr>
            <w:tcW w:w="123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
        </w:tc>
        <w:tc>
          <w:tcPr>
            <w:tcW w:w="115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-u, -o</w:t>
            </w:r>
          </w:p>
        </w:tc>
        <w:tc>
          <w:tcPr>
            <w:tcW w:w="1362"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-e</w:t>
            </w:r>
          </w:p>
        </w:tc>
        <w:tc>
          <w:tcPr>
            <w:tcW w:w="113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-as</w:t>
            </w:r>
          </w:p>
        </w:tc>
        <w:tc>
          <w:tcPr>
            <w:tcW w:w="90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
        </w:tc>
        <w:tc>
          <w:tcPr>
            <w:tcW w:w="69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-was</w:t>
            </w:r>
          </w:p>
        </w:tc>
        <w:tc>
          <w:tcPr>
            <w:tcW w:w="313"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r>
    </w:tbl>
    <w:p w:rsidR="00F57479" w:rsidRPr="006F7340" w:rsidRDefault="00F57479" w:rsidP="00F57479">
      <w:pPr>
        <w:pStyle w:val="3"/>
        <w:spacing w:before="0" w:beforeAutospacing="0" w:after="0" w:afterAutospacing="0"/>
        <w:ind w:firstLine="454"/>
        <w:jc w:val="both"/>
        <w:rPr>
          <w:rFonts w:ascii="Times New Roman" w:hAnsi="Times New Roman"/>
          <w:b w:val="0"/>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155"/>
        <w:gridCol w:w="1191"/>
        <w:gridCol w:w="1379"/>
        <w:gridCol w:w="1440"/>
        <w:gridCol w:w="1544"/>
        <w:gridCol w:w="1336"/>
      </w:tblGrid>
      <w:tr w:rsidR="00F57479" w:rsidRPr="00A827E7" w:rsidTr="00BB4109">
        <w:trPr>
          <w:trHeight w:val="343"/>
        </w:trPr>
        <w:tc>
          <w:tcPr>
            <w:tcW w:w="1603" w:type="dxa"/>
          </w:tcPr>
          <w:p w:rsidR="00F57479" w:rsidRPr="00A827E7" w:rsidRDefault="00F57479" w:rsidP="00BB4109">
            <w:pPr>
              <w:pStyle w:val="3"/>
              <w:spacing w:before="0" w:beforeAutospacing="0" w:after="0" w:afterAutospacing="0"/>
              <w:rPr>
                <w:rFonts w:ascii="Times New Roman" w:hAnsi="Times New Roman"/>
                <w:color w:val="000000"/>
                <w:lang w:val="kk-KZ"/>
              </w:rPr>
            </w:pPr>
            <w:proofErr w:type="spellStart"/>
            <w:r w:rsidRPr="00A827E7">
              <w:rPr>
                <w:rFonts w:ascii="Times New Roman" w:hAnsi="Times New Roman"/>
                <w:color w:val="000000"/>
              </w:rPr>
              <w:t>Септіктер</w:t>
            </w:r>
            <w:proofErr w:type="spellEnd"/>
          </w:p>
        </w:tc>
        <w:tc>
          <w:tcPr>
            <w:tcW w:w="3725" w:type="dxa"/>
            <w:gridSpan w:val="3"/>
          </w:tcPr>
          <w:p w:rsidR="00F57479" w:rsidRPr="00A827E7" w:rsidRDefault="00F57479" w:rsidP="00BB4109">
            <w:pPr>
              <w:pStyle w:val="3"/>
              <w:spacing w:before="0" w:beforeAutospacing="0" w:after="0" w:afterAutospacing="0"/>
              <w:rPr>
                <w:rFonts w:ascii="Times New Roman" w:hAnsi="Times New Roman"/>
                <w:color w:val="000000"/>
              </w:rPr>
            </w:pPr>
            <w:r w:rsidRPr="00A827E7">
              <w:rPr>
                <w:rFonts w:ascii="Times New Roman" w:hAnsi="Times New Roman"/>
                <w:color w:val="000000"/>
                <w:lang w:val="kk-KZ"/>
              </w:rPr>
              <w:t>Ж</w:t>
            </w:r>
            <w:r w:rsidRPr="00A827E7">
              <w:rPr>
                <w:rFonts w:ascii="Times New Roman" w:hAnsi="Times New Roman"/>
                <w:color w:val="000000"/>
              </w:rPr>
              <w:t>.т.</w:t>
            </w:r>
          </w:p>
        </w:tc>
        <w:tc>
          <w:tcPr>
            <w:tcW w:w="4320" w:type="dxa"/>
            <w:gridSpan w:val="3"/>
          </w:tcPr>
          <w:p w:rsidR="00F57479" w:rsidRPr="00A827E7" w:rsidRDefault="00F57479" w:rsidP="00BB4109">
            <w:pPr>
              <w:pStyle w:val="3"/>
              <w:spacing w:before="0" w:beforeAutospacing="0" w:after="0" w:afterAutospacing="0"/>
              <w:rPr>
                <w:rFonts w:ascii="Times New Roman" w:hAnsi="Times New Roman"/>
                <w:color w:val="000000"/>
              </w:rPr>
            </w:pPr>
            <w:r w:rsidRPr="00A827E7">
              <w:rPr>
                <w:rFonts w:ascii="Times New Roman" w:hAnsi="Times New Roman"/>
                <w:color w:val="000000"/>
                <w:lang w:val="kk-KZ"/>
              </w:rPr>
              <w:t>К.т</w:t>
            </w:r>
            <w:r w:rsidRPr="00A827E7">
              <w:rPr>
                <w:rFonts w:ascii="Times New Roman" w:hAnsi="Times New Roman"/>
                <w:color w:val="000000"/>
              </w:rPr>
              <w:t>.</w:t>
            </w:r>
          </w:p>
        </w:tc>
      </w:tr>
      <w:tr w:rsidR="00F57479" w:rsidRPr="00A827E7" w:rsidTr="00BB4109">
        <w:trPr>
          <w:trHeight w:val="343"/>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Атау</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rPr>
            </w:pPr>
            <w:proofErr w:type="spellStart"/>
            <w:proofErr w:type="gramStart"/>
            <w:r w:rsidRPr="00A827E7">
              <w:rPr>
                <w:rFonts w:ascii="Times New Roman" w:hAnsi="Times New Roman"/>
                <w:b w:val="0"/>
                <w:color w:val="000000"/>
                <w:lang w:val="en-US"/>
              </w:rPr>
              <w:t>sunu</w:t>
            </w:r>
            <w:proofErr w:type="spellEnd"/>
            <w:proofErr w:type="gramEnd"/>
            <w:r w:rsidRPr="00A827E7">
              <w:rPr>
                <w:rFonts w:ascii="Times New Roman" w:hAnsi="Times New Roman"/>
                <w:b w:val="0"/>
                <w:color w:val="000000"/>
              </w:rPr>
              <w:t xml:space="preserve"> (</w:t>
            </w:r>
            <w:r w:rsidRPr="00A827E7">
              <w:rPr>
                <w:rFonts w:ascii="Times New Roman" w:hAnsi="Times New Roman"/>
                <w:b w:val="0"/>
                <w:color w:val="000000"/>
                <w:lang w:val="kk-KZ"/>
              </w:rPr>
              <w:t>ұл</w:t>
            </w:r>
            <w:r w:rsidRPr="00A827E7">
              <w:rPr>
                <w:rFonts w:ascii="Times New Roman" w:hAnsi="Times New Roman"/>
                <w:b w:val="0"/>
                <w:color w:val="000000"/>
              </w:rPr>
              <w:t>)</w:t>
            </w:r>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rPr>
            </w:pPr>
            <w:proofErr w:type="spellStart"/>
            <w:proofErr w:type="gramStart"/>
            <w:r w:rsidRPr="00A827E7">
              <w:rPr>
                <w:rFonts w:ascii="Times New Roman" w:hAnsi="Times New Roman"/>
                <w:b w:val="0"/>
                <w:color w:val="000000"/>
                <w:lang w:val="en-US"/>
              </w:rPr>
              <w:t>hunta</w:t>
            </w:r>
            <w:proofErr w:type="spellEnd"/>
            <w:proofErr w:type="gramEnd"/>
            <w:r w:rsidRPr="00A827E7">
              <w:rPr>
                <w:rFonts w:ascii="Times New Roman" w:hAnsi="Times New Roman"/>
                <w:b w:val="0"/>
                <w:color w:val="000000"/>
              </w:rPr>
              <w:t xml:space="preserve"> (</w:t>
            </w:r>
            <w:r w:rsidRPr="00A827E7">
              <w:rPr>
                <w:rFonts w:ascii="Times New Roman" w:hAnsi="Times New Roman"/>
                <w:b w:val="0"/>
                <w:color w:val="000000"/>
                <w:lang w:val="kk-KZ"/>
              </w:rPr>
              <w:t>аңшы</w:t>
            </w:r>
            <w:r w:rsidRPr="00A827E7">
              <w:rPr>
                <w:rFonts w:ascii="Times New Roman" w:hAnsi="Times New Roman"/>
                <w:b w:val="0"/>
                <w:color w:val="000000"/>
              </w:rPr>
              <w:t>)</w:t>
            </w:r>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rPr>
            </w:pPr>
            <w:proofErr w:type="spellStart"/>
            <w:proofErr w:type="gramStart"/>
            <w:r w:rsidRPr="00A827E7">
              <w:rPr>
                <w:rFonts w:ascii="Times New Roman" w:hAnsi="Times New Roman"/>
                <w:b w:val="0"/>
                <w:color w:val="000000"/>
                <w:lang w:val="en-US"/>
              </w:rPr>
              <w:t>cild</w:t>
            </w:r>
            <w:proofErr w:type="spellEnd"/>
            <w:proofErr w:type="gramEnd"/>
            <w:r w:rsidRPr="00A827E7">
              <w:rPr>
                <w:rFonts w:ascii="Times New Roman" w:hAnsi="Times New Roman"/>
                <w:b w:val="0"/>
                <w:color w:val="000000"/>
                <w:lang w:val="en-US"/>
              </w:rPr>
              <w:t xml:space="preserve"> </w:t>
            </w:r>
            <w:r w:rsidRPr="00A827E7">
              <w:rPr>
                <w:rFonts w:ascii="Times New Roman" w:hAnsi="Times New Roman"/>
                <w:b w:val="0"/>
                <w:color w:val="000000"/>
              </w:rPr>
              <w:t>(</w:t>
            </w:r>
            <w:r w:rsidRPr="00A827E7">
              <w:rPr>
                <w:rFonts w:ascii="Times New Roman" w:hAnsi="Times New Roman"/>
                <w:b w:val="0"/>
                <w:color w:val="000000"/>
                <w:lang w:val="kk-KZ"/>
              </w:rPr>
              <w:t>бала</w:t>
            </w:r>
            <w:r w:rsidRPr="00A827E7">
              <w:rPr>
                <w:rFonts w:ascii="Times New Roman" w:hAnsi="Times New Roman"/>
                <w:b w:val="0"/>
                <w:color w:val="000000"/>
              </w:rPr>
              <w:t>)</w:t>
            </w:r>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gramStart"/>
            <w:r w:rsidRPr="00A827E7">
              <w:rPr>
                <w:rFonts w:ascii="Times New Roman" w:hAnsi="Times New Roman"/>
                <w:b w:val="0"/>
                <w:color w:val="000000"/>
                <w:lang w:val="en-US"/>
              </w:rPr>
              <w:t>sun-</w:t>
            </w:r>
            <w:proofErr w:type="gramEnd"/>
            <w:r w:rsidRPr="00A827E7">
              <w:rPr>
                <w:rFonts w:ascii="Times New Roman" w:hAnsi="Times New Roman"/>
                <w:b w:val="0"/>
                <w:color w:val="000000"/>
                <w:lang w:val="en-US"/>
              </w:rPr>
              <w:t>a</w:t>
            </w:r>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hunta</w:t>
            </w:r>
            <w:proofErr w:type="spellEnd"/>
            <w:r w:rsidRPr="00A827E7">
              <w:rPr>
                <w:rFonts w:ascii="Times New Roman" w:hAnsi="Times New Roman"/>
                <w:b w:val="0"/>
                <w:color w:val="000000"/>
                <w:lang w:val="en-US"/>
              </w:rPr>
              <w:t>-</w:t>
            </w:r>
            <w:proofErr w:type="gramEnd"/>
            <w:r w:rsidRPr="00A827E7">
              <w:rPr>
                <w:rFonts w:ascii="Times New Roman" w:hAnsi="Times New Roman"/>
                <w:b w:val="0"/>
                <w:color w:val="000000"/>
                <w:lang w:val="en-US"/>
              </w:rPr>
              <w:t>an</w:t>
            </w:r>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cild-ru</w:t>
            </w:r>
            <w:proofErr w:type="spellEnd"/>
            <w:proofErr w:type="gramEnd"/>
          </w:p>
        </w:tc>
      </w:tr>
      <w:tr w:rsidR="00F57479" w:rsidRPr="00A827E7" w:rsidTr="00BB4109">
        <w:trPr>
          <w:trHeight w:val="343"/>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Ілік</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-an</w:t>
            </w:r>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r w:rsidRPr="00A827E7">
              <w:rPr>
                <w:rFonts w:ascii="Times New Roman" w:hAnsi="Times New Roman"/>
                <w:b w:val="0"/>
                <w:color w:val="000000"/>
                <w:lang w:val="en-US"/>
              </w:rPr>
              <w:t>es</w:t>
            </w:r>
            <w:proofErr w:type="spellEnd"/>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-an</w:t>
            </w:r>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r w:rsidRPr="00A827E7">
              <w:rPr>
                <w:rFonts w:ascii="Times New Roman" w:hAnsi="Times New Roman"/>
                <w:b w:val="0"/>
                <w:color w:val="000000"/>
                <w:lang w:val="en-US"/>
              </w:rPr>
              <w:t>ra</w:t>
            </w:r>
            <w:proofErr w:type="spellEnd"/>
          </w:p>
        </w:tc>
      </w:tr>
      <w:tr w:rsidR="00F57479" w:rsidRPr="00A827E7" w:rsidTr="00BB4109">
        <w:trPr>
          <w:trHeight w:val="343"/>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Табыс</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-an</w:t>
            </w:r>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-e</w:t>
            </w:r>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-um</w:t>
            </w:r>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-um</w:t>
            </w:r>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-rum</w:t>
            </w:r>
          </w:p>
        </w:tc>
      </w:tr>
      <w:tr w:rsidR="00F57479" w:rsidRPr="00A827E7" w:rsidTr="00BB4109">
        <w:trPr>
          <w:trHeight w:val="360"/>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Жатыс</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-an</w:t>
            </w:r>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w:t>
            </w:r>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-an</w:t>
            </w:r>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r w:rsidRPr="00A827E7">
              <w:rPr>
                <w:rFonts w:ascii="Times New Roman" w:hAnsi="Times New Roman"/>
                <w:b w:val="0"/>
                <w:color w:val="000000"/>
                <w:lang w:val="en-US"/>
              </w:rPr>
              <w:t>-</w:t>
            </w:r>
            <w:proofErr w:type="spellStart"/>
            <w:proofErr w:type="gramStart"/>
            <w:r w:rsidRPr="00A827E7">
              <w:rPr>
                <w:rFonts w:ascii="Times New Roman" w:hAnsi="Times New Roman"/>
                <w:b w:val="0"/>
                <w:color w:val="000000"/>
                <w:lang w:val="en-US"/>
              </w:rPr>
              <w:t>ru</w:t>
            </w:r>
            <w:proofErr w:type="spellEnd"/>
            <w:proofErr w:type="gramEnd"/>
          </w:p>
        </w:tc>
      </w:tr>
    </w:tbl>
    <w:p w:rsidR="00F57479" w:rsidRPr="006F7340" w:rsidRDefault="00F57479" w:rsidP="00F57479">
      <w:pPr>
        <w:pStyle w:val="3"/>
        <w:spacing w:before="0" w:beforeAutospacing="0" w:after="0" w:afterAutospacing="0"/>
        <w:ind w:firstLine="454"/>
        <w:jc w:val="both"/>
        <w:rPr>
          <w:rFonts w:ascii="Times New Roman" w:hAnsi="Times New Roman"/>
          <w:b w:val="0"/>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155"/>
        <w:gridCol w:w="1191"/>
        <w:gridCol w:w="1379"/>
        <w:gridCol w:w="1440"/>
        <w:gridCol w:w="1544"/>
        <w:gridCol w:w="1336"/>
      </w:tblGrid>
      <w:tr w:rsidR="00F57479" w:rsidRPr="00A827E7" w:rsidTr="00BB4109">
        <w:trPr>
          <w:trHeight w:val="343"/>
        </w:trPr>
        <w:tc>
          <w:tcPr>
            <w:tcW w:w="1603" w:type="dxa"/>
          </w:tcPr>
          <w:p w:rsidR="00F57479" w:rsidRPr="00A827E7" w:rsidRDefault="00F57479" w:rsidP="00BB4109">
            <w:pPr>
              <w:pStyle w:val="3"/>
              <w:spacing w:before="0" w:beforeAutospacing="0" w:after="0" w:afterAutospacing="0"/>
              <w:rPr>
                <w:rFonts w:ascii="Times New Roman" w:hAnsi="Times New Roman"/>
                <w:color w:val="000000"/>
                <w:lang w:val="kk-KZ"/>
              </w:rPr>
            </w:pPr>
            <w:r w:rsidRPr="00A827E7">
              <w:rPr>
                <w:rFonts w:ascii="Times New Roman" w:hAnsi="Times New Roman"/>
                <w:color w:val="000000"/>
                <w:lang w:val="kk-KZ"/>
              </w:rPr>
              <w:t>Септіктер</w:t>
            </w:r>
          </w:p>
        </w:tc>
        <w:tc>
          <w:tcPr>
            <w:tcW w:w="3725" w:type="dxa"/>
            <w:gridSpan w:val="3"/>
          </w:tcPr>
          <w:p w:rsidR="00F57479" w:rsidRPr="00A827E7" w:rsidRDefault="00F57479" w:rsidP="00BB4109">
            <w:pPr>
              <w:pStyle w:val="3"/>
              <w:spacing w:before="0" w:beforeAutospacing="0" w:after="0" w:afterAutospacing="0"/>
              <w:rPr>
                <w:rFonts w:ascii="Times New Roman" w:hAnsi="Times New Roman"/>
                <w:color w:val="000000"/>
              </w:rPr>
            </w:pPr>
            <w:r w:rsidRPr="00A827E7">
              <w:rPr>
                <w:rFonts w:ascii="Times New Roman" w:hAnsi="Times New Roman"/>
                <w:color w:val="000000"/>
                <w:lang w:val="kk-KZ"/>
              </w:rPr>
              <w:t>Ж</w:t>
            </w:r>
            <w:r w:rsidRPr="00A827E7">
              <w:rPr>
                <w:rFonts w:ascii="Times New Roman" w:hAnsi="Times New Roman"/>
                <w:color w:val="000000"/>
              </w:rPr>
              <w:t>.</w:t>
            </w:r>
            <w:r w:rsidRPr="00A827E7">
              <w:rPr>
                <w:rFonts w:ascii="Times New Roman" w:hAnsi="Times New Roman"/>
                <w:color w:val="000000"/>
                <w:lang w:val="kk-KZ"/>
              </w:rPr>
              <w:t>т</w:t>
            </w:r>
            <w:r w:rsidRPr="00A827E7">
              <w:rPr>
                <w:rFonts w:ascii="Times New Roman" w:hAnsi="Times New Roman"/>
                <w:color w:val="000000"/>
              </w:rPr>
              <w:t>.</w:t>
            </w:r>
          </w:p>
        </w:tc>
        <w:tc>
          <w:tcPr>
            <w:tcW w:w="4320" w:type="dxa"/>
            <w:gridSpan w:val="3"/>
          </w:tcPr>
          <w:p w:rsidR="00F57479" w:rsidRPr="00A827E7" w:rsidRDefault="00F57479" w:rsidP="00BB4109">
            <w:pPr>
              <w:pStyle w:val="3"/>
              <w:spacing w:before="0" w:beforeAutospacing="0" w:after="0" w:afterAutospacing="0"/>
              <w:rPr>
                <w:rFonts w:ascii="Times New Roman" w:hAnsi="Times New Roman"/>
                <w:color w:val="000000"/>
              </w:rPr>
            </w:pPr>
            <w:r w:rsidRPr="00A827E7">
              <w:rPr>
                <w:rFonts w:ascii="Times New Roman" w:hAnsi="Times New Roman"/>
                <w:color w:val="000000"/>
                <w:lang w:val="kk-KZ"/>
              </w:rPr>
              <w:t>К</w:t>
            </w:r>
            <w:r w:rsidRPr="00A827E7">
              <w:rPr>
                <w:rFonts w:ascii="Times New Roman" w:hAnsi="Times New Roman"/>
                <w:color w:val="000000"/>
              </w:rPr>
              <w:t>.</w:t>
            </w:r>
            <w:r w:rsidRPr="00A827E7">
              <w:rPr>
                <w:rFonts w:ascii="Times New Roman" w:hAnsi="Times New Roman"/>
                <w:color w:val="000000"/>
                <w:lang w:val="kk-KZ"/>
              </w:rPr>
              <w:t>т</w:t>
            </w:r>
            <w:r w:rsidRPr="00A827E7">
              <w:rPr>
                <w:rFonts w:ascii="Times New Roman" w:hAnsi="Times New Roman"/>
                <w:color w:val="000000"/>
              </w:rPr>
              <w:t>.</w:t>
            </w:r>
          </w:p>
        </w:tc>
      </w:tr>
      <w:tr w:rsidR="00F57479" w:rsidRPr="00A827E7" w:rsidTr="00BB4109">
        <w:trPr>
          <w:trHeight w:val="343"/>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Атау</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bropor</w:t>
            </w:r>
            <w:proofErr w:type="spellEnd"/>
            <w:proofErr w:type="gramEnd"/>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modor</w:t>
            </w:r>
            <w:proofErr w:type="spellEnd"/>
            <w:proofErr w:type="gramEnd"/>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rPr>
            </w:pPr>
            <w:proofErr w:type="spellStart"/>
            <w:proofErr w:type="gramStart"/>
            <w:r w:rsidRPr="00A827E7">
              <w:rPr>
                <w:rFonts w:ascii="Times New Roman" w:hAnsi="Times New Roman"/>
                <w:b w:val="0"/>
                <w:color w:val="000000"/>
                <w:lang w:val="en-US"/>
              </w:rPr>
              <w:t>dohtor</w:t>
            </w:r>
            <w:proofErr w:type="spellEnd"/>
            <w:proofErr w:type="gramEnd"/>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bropor</w:t>
            </w:r>
            <w:proofErr w:type="spellEnd"/>
            <w:proofErr w:type="gramEnd"/>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modra</w:t>
            </w:r>
            <w:proofErr w:type="spellEnd"/>
            <w:proofErr w:type="gramEnd"/>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dohtra</w:t>
            </w:r>
            <w:proofErr w:type="spellEnd"/>
            <w:proofErr w:type="gramEnd"/>
          </w:p>
        </w:tc>
      </w:tr>
      <w:tr w:rsidR="00F57479" w:rsidRPr="00A827E7" w:rsidTr="00BB4109">
        <w:trPr>
          <w:trHeight w:val="343"/>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Ілік</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bropor</w:t>
            </w:r>
            <w:proofErr w:type="spellEnd"/>
            <w:proofErr w:type="gramEnd"/>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modor</w:t>
            </w:r>
            <w:proofErr w:type="spellEnd"/>
            <w:proofErr w:type="gramEnd"/>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dohtor</w:t>
            </w:r>
            <w:proofErr w:type="spellEnd"/>
            <w:proofErr w:type="gramEnd"/>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bropra</w:t>
            </w:r>
            <w:proofErr w:type="spellEnd"/>
            <w:proofErr w:type="gramEnd"/>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modra</w:t>
            </w:r>
            <w:proofErr w:type="spellEnd"/>
            <w:proofErr w:type="gramEnd"/>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dohtra</w:t>
            </w:r>
            <w:proofErr w:type="spellEnd"/>
            <w:proofErr w:type="gramEnd"/>
          </w:p>
        </w:tc>
      </w:tr>
      <w:tr w:rsidR="00F57479" w:rsidRPr="00A827E7" w:rsidTr="00BB4109">
        <w:trPr>
          <w:trHeight w:val="343"/>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Табыс</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breper</w:t>
            </w:r>
            <w:proofErr w:type="spellEnd"/>
            <w:proofErr w:type="gramEnd"/>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meder</w:t>
            </w:r>
            <w:proofErr w:type="spellEnd"/>
            <w:proofErr w:type="gramEnd"/>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dehter</w:t>
            </w:r>
            <w:proofErr w:type="spellEnd"/>
            <w:proofErr w:type="gramEnd"/>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broprum</w:t>
            </w:r>
            <w:proofErr w:type="spellEnd"/>
            <w:proofErr w:type="gramEnd"/>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modrum</w:t>
            </w:r>
            <w:proofErr w:type="spellEnd"/>
            <w:proofErr w:type="gramEnd"/>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dohtrum</w:t>
            </w:r>
            <w:proofErr w:type="spellEnd"/>
            <w:proofErr w:type="gramEnd"/>
          </w:p>
        </w:tc>
      </w:tr>
      <w:tr w:rsidR="00F57479" w:rsidRPr="00A827E7" w:rsidTr="00BB4109">
        <w:trPr>
          <w:trHeight w:val="360"/>
        </w:trPr>
        <w:tc>
          <w:tcPr>
            <w:tcW w:w="1603" w:type="dxa"/>
          </w:tcPr>
          <w:p w:rsidR="00F57479" w:rsidRPr="00A827E7" w:rsidRDefault="00F57479" w:rsidP="00BB4109">
            <w:pPr>
              <w:pStyle w:val="3"/>
              <w:spacing w:before="0" w:beforeAutospacing="0" w:after="0" w:afterAutospacing="0"/>
              <w:jc w:val="both"/>
              <w:rPr>
                <w:rFonts w:ascii="Times New Roman" w:hAnsi="Times New Roman"/>
                <w:color w:val="000000"/>
                <w:lang w:val="kk-KZ"/>
              </w:rPr>
            </w:pPr>
            <w:r w:rsidRPr="00A827E7">
              <w:rPr>
                <w:rFonts w:ascii="Times New Roman" w:hAnsi="Times New Roman"/>
                <w:color w:val="000000"/>
                <w:lang w:val="kk-KZ"/>
              </w:rPr>
              <w:t>Жатыс</w:t>
            </w:r>
          </w:p>
        </w:tc>
        <w:tc>
          <w:tcPr>
            <w:tcW w:w="1155"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bropor</w:t>
            </w:r>
            <w:proofErr w:type="spellEnd"/>
            <w:proofErr w:type="gramEnd"/>
          </w:p>
        </w:tc>
        <w:tc>
          <w:tcPr>
            <w:tcW w:w="1191"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modor</w:t>
            </w:r>
            <w:proofErr w:type="spellEnd"/>
            <w:proofErr w:type="gramEnd"/>
          </w:p>
        </w:tc>
        <w:tc>
          <w:tcPr>
            <w:tcW w:w="1379"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dohter</w:t>
            </w:r>
            <w:proofErr w:type="spellEnd"/>
            <w:proofErr w:type="gramEnd"/>
          </w:p>
        </w:tc>
        <w:tc>
          <w:tcPr>
            <w:tcW w:w="1440"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bropor</w:t>
            </w:r>
            <w:proofErr w:type="spellEnd"/>
            <w:proofErr w:type="gramEnd"/>
          </w:p>
        </w:tc>
        <w:tc>
          <w:tcPr>
            <w:tcW w:w="1544"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modra</w:t>
            </w:r>
            <w:proofErr w:type="spellEnd"/>
            <w:proofErr w:type="gramEnd"/>
          </w:p>
        </w:tc>
        <w:tc>
          <w:tcPr>
            <w:tcW w:w="1336" w:type="dxa"/>
          </w:tcPr>
          <w:p w:rsidR="00F57479" w:rsidRPr="00A827E7" w:rsidRDefault="00F57479" w:rsidP="00BB4109">
            <w:pPr>
              <w:pStyle w:val="3"/>
              <w:spacing w:before="0" w:beforeAutospacing="0" w:after="0" w:afterAutospacing="0"/>
              <w:jc w:val="both"/>
              <w:rPr>
                <w:rFonts w:ascii="Times New Roman" w:hAnsi="Times New Roman"/>
                <w:b w:val="0"/>
                <w:color w:val="000000"/>
                <w:lang w:val="en-US"/>
              </w:rPr>
            </w:pPr>
            <w:proofErr w:type="spellStart"/>
            <w:proofErr w:type="gramStart"/>
            <w:r w:rsidRPr="00A827E7">
              <w:rPr>
                <w:rFonts w:ascii="Times New Roman" w:hAnsi="Times New Roman"/>
                <w:b w:val="0"/>
                <w:color w:val="000000"/>
                <w:lang w:val="en-US"/>
              </w:rPr>
              <w:t>dohtra</w:t>
            </w:r>
            <w:proofErr w:type="spellEnd"/>
            <w:proofErr w:type="gramEnd"/>
          </w:p>
        </w:tc>
      </w:tr>
    </w:tbl>
    <w:p w:rsidR="00FB797F" w:rsidRPr="00F57479" w:rsidRDefault="00FB797F" w:rsidP="00F57479">
      <w:pPr>
        <w:rPr>
          <w:lang w:val="kk-KZ"/>
        </w:rPr>
      </w:pPr>
    </w:p>
    <w:sectPr w:rsidR="00FB797F" w:rsidRPr="00F57479"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57479"/>
    <w:rsid w:val="00F57479"/>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7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57479"/>
    <w:pPr>
      <w:spacing w:before="100" w:beforeAutospacing="1" w:after="100" w:afterAutospacing="1"/>
      <w:jc w:val="center"/>
      <w:outlineLvl w:val="2"/>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57479"/>
    <w:rPr>
      <w:rFonts w:ascii="Verdana" w:eastAsia="Times New Roman" w:hAnsi="Verdana" w:cs="Times New Roman"/>
      <w:b/>
      <w:bCs/>
      <w:sz w:val="24"/>
      <w:szCs w:val="24"/>
      <w:lang w:eastAsia="ru-RU"/>
    </w:rPr>
  </w:style>
  <w:style w:type="paragraph" w:styleId="a3">
    <w:name w:val="Normal (Web)"/>
    <w:basedOn w:val="a"/>
    <w:uiPriority w:val="99"/>
    <w:rsid w:val="00F57479"/>
    <w:pPr>
      <w:spacing w:before="100" w:beforeAutospacing="1" w:after="100" w:afterAutospacing="1"/>
    </w:pPr>
  </w:style>
  <w:style w:type="character" w:styleId="a4">
    <w:name w:val="Hyperlink"/>
    <w:basedOn w:val="a0"/>
    <w:rsid w:val="00F57479"/>
    <w:rPr>
      <w:color w:val="0000FF"/>
      <w:u w:val="single"/>
    </w:rPr>
  </w:style>
  <w:style w:type="character" w:customStyle="1" w:styleId="mw-headline">
    <w:name w:val="mw-headline"/>
    <w:basedOn w:val="a0"/>
    <w:rsid w:val="00F57479"/>
  </w:style>
  <w:style w:type="paragraph" w:styleId="a5">
    <w:name w:val="Balloon Text"/>
    <w:basedOn w:val="a"/>
    <w:link w:val="a6"/>
    <w:uiPriority w:val="99"/>
    <w:semiHidden/>
    <w:unhideWhenUsed/>
    <w:rsid w:val="00F57479"/>
    <w:rPr>
      <w:rFonts w:ascii="Tahoma" w:hAnsi="Tahoma" w:cs="Tahoma"/>
      <w:sz w:val="16"/>
      <w:szCs w:val="16"/>
    </w:rPr>
  </w:style>
  <w:style w:type="character" w:customStyle="1" w:styleId="a6">
    <w:name w:val="Текст выноски Знак"/>
    <w:basedOn w:val="a0"/>
    <w:link w:val="a5"/>
    <w:uiPriority w:val="99"/>
    <w:semiHidden/>
    <w:rsid w:val="00F574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500" TargetMode="External"/><Relationship Id="rId3" Type="http://schemas.openxmlformats.org/officeDocument/2006/relationships/webSettings" Target="webSettings.xml"/><Relationship Id="rId7" Type="http://schemas.openxmlformats.org/officeDocument/2006/relationships/hyperlink" Target="http://ru.wikipedia.org/wiki/1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1066" TargetMode="External"/><Relationship Id="rId5" Type="http://schemas.openxmlformats.org/officeDocument/2006/relationships/hyperlink" Target="http://ru.wikipedia.org/wiki/1066" TargetMode="External"/><Relationship Id="rId10" Type="http://schemas.openxmlformats.org/officeDocument/2006/relationships/theme" Target="theme/theme1.xml"/><Relationship Id="rId4" Type="http://schemas.openxmlformats.org/officeDocument/2006/relationships/hyperlink" Target="http://ru.wikipedia.org/wiki/45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3683</Characters>
  <Application>Microsoft Office Word</Application>
  <DocSecurity>0</DocSecurity>
  <Lines>30</Lines>
  <Paragraphs>8</Paragraphs>
  <ScaleCrop>false</ScaleCrop>
  <Company>Microsoft</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1</cp:revision>
  <dcterms:created xsi:type="dcterms:W3CDTF">2012-10-10T03:37:00Z</dcterms:created>
  <dcterms:modified xsi:type="dcterms:W3CDTF">2012-10-10T03:39:00Z</dcterms:modified>
</cp:coreProperties>
</file>